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14D80" w14:textId="77777777" w:rsidR="008E7BDB" w:rsidRDefault="008E7BDB" w:rsidP="00313195">
      <w:pPr>
        <w:pStyle w:val="Plattetekst"/>
        <w:spacing w:line="264" w:lineRule="auto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94"/>
        <w:gridCol w:w="5378"/>
      </w:tblGrid>
      <w:tr w:rsidR="000226E7" w14:paraId="1246BCB5" w14:textId="77777777">
        <w:tc>
          <w:tcPr>
            <w:tcW w:w="5456" w:type="dxa"/>
            <w:vAlign w:val="bottom"/>
          </w:tcPr>
          <w:p w14:paraId="37170E01" w14:textId="77777777" w:rsidR="000226E7" w:rsidRDefault="000226E7" w:rsidP="00B85ABF">
            <w:pPr>
              <w:pStyle w:val="Plattetekst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</w:rPr>
              <w:t>LESVOORBEREIDINGSFORMULIER</w:t>
            </w:r>
            <w:r w:rsidR="008A727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5456" w:type="dxa"/>
            <w:vAlign w:val="bottom"/>
          </w:tcPr>
          <w:p w14:paraId="0A81026D" w14:textId="77777777" w:rsidR="000226E7" w:rsidRDefault="009663ED" w:rsidP="00313195">
            <w:pPr>
              <w:pStyle w:val="Plattetekst"/>
              <w:spacing w:line="264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6DC7570" wp14:editId="129225C7">
                  <wp:extent cx="1609725" cy="819150"/>
                  <wp:effectExtent l="0" t="0" r="9525" b="0"/>
                  <wp:docPr id="1" name="Afbeelding 1" descr="sax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x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C22C91" w14:textId="77777777" w:rsidR="008E7BDB" w:rsidRDefault="008E7BDB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14:paraId="3A349516" w14:textId="77777777" w:rsidR="000226E7" w:rsidRDefault="000226E7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14:paraId="0E4841BD" w14:textId="77777777" w:rsidR="000226E7" w:rsidRPr="00582991" w:rsidRDefault="000226E7" w:rsidP="00313195">
      <w:pPr>
        <w:pStyle w:val="Plattetekst"/>
        <w:spacing w:line="264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97"/>
        <w:gridCol w:w="2684"/>
        <w:gridCol w:w="1354"/>
        <w:gridCol w:w="1348"/>
        <w:gridCol w:w="1353"/>
        <w:gridCol w:w="1336"/>
      </w:tblGrid>
      <w:tr w:rsidR="008E7BDB" w:rsidRPr="00582991" w14:paraId="28E62E8F" w14:textId="77777777">
        <w:trPr>
          <w:cantSplit/>
          <w:trHeight w:val="284"/>
        </w:trPr>
        <w:tc>
          <w:tcPr>
            <w:tcW w:w="2747" w:type="dxa"/>
            <w:vAlign w:val="center"/>
          </w:tcPr>
          <w:p w14:paraId="050EB3D9" w14:textId="77777777" w:rsidR="008E7BDB" w:rsidRPr="00582991" w:rsidRDefault="000226E7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</w:t>
            </w:r>
            <w:r w:rsidR="008E7BDB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aam student:                                   </w:t>
            </w:r>
          </w:p>
        </w:tc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14:paraId="20164A8D" w14:textId="16839A31" w:rsidR="008E7BDB" w:rsidRPr="00582991" w:rsidRDefault="00BE4DDA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Gert</w:t>
            </w:r>
          </w:p>
        </w:tc>
        <w:tc>
          <w:tcPr>
            <w:tcW w:w="2746" w:type="dxa"/>
            <w:gridSpan w:val="2"/>
            <w:vAlign w:val="center"/>
          </w:tcPr>
          <w:p w14:paraId="1236B7FA" w14:textId="77777777"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Leerjaar:</w:t>
            </w: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  <w:vAlign w:val="center"/>
          </w:tcPr>
          <w:p w14:paraId="583CA080" w14:textId="14BF1B69" w:rsidR="008E7BDB" w:rsidRPr="00582991" w:rsidRDefault="00673DAF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2</w:t>
            </w:r>
            <w:r w:rsidR="00BE4DDA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, </w:t>
            </w:r>
            <w:r w:rsidR="000A30B6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2</w:t>
            </w:r>
            <w:r w:rsidR="00BE4DDA" w:rsidRPr="00BE4DDA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vertAlign w:val="superscript"/>
                <w:lang w:val="nl-NL"/>
              </w:rPr>
              <w:t>e</w:t>
            </w:r>
            <w:r w:rsidR="00BE4DDA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 semester</w:t>
            </w:r>
          </w:p>
        </w:tc>
      </w:tr>
      <w:tr w:rsidR="008E7BDB" w:rsidRPr="00582991" w14:paraId="3B5BC2A7" w14:textId="77777777">
        <w:trPr>
          <w:cantSplit/>
          <w:trHeight w:val="284"/>
        </w:trPr>
        <w:tc>
          <w:tcPr>
            <w:tcW w:w="2747" w:type="dxa"/>
            <w:vAlign w:val="center"/>
          </w:tcPr>
          <w:p w14:paraId="2194F88C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Cs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Cs/>
                <w:sz w:val="18"/>
                <w:szCs w:val="18"/>
                <w:lang w:val="nl-NL"/>
              </w:rPr>
              <w:t>Naam mentor: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FC91B" w14:textId="3A3F7EB3" w:rsidR="008E7BDB" w:rsidRPr="00582991" w:rsidRDefault="00673DAF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</w:t>
            </w:r>
            <w:r w:rsidR="000A30B6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eanne</w:t>
            </w:r>
          </w:p>
        </w:tc>
        <w:tc>
          <w:tcPr>
            <w:tcW w:w="2746" w:type="dxa"/>
            <w:gridSpan w:val="2"/>
            <w:vAlign w:val="center"/>
          </w:tcPr>
          <w:p w14:paraId="57A2FE21" w14:textId="77777777"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Groep: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C126E" w14:textId="42A0E671" w:rsidR="008E7BDB" w:rsidRPr="00582991" w:rsidRDefault="000A30B6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8 OGO</w:t>
            </w:r>
          </w:p>
        </w:tc>
      </w:tr>
      <w:tr w:rsidR="008E7BDB" w:rsidRPr="00582991" w14:paraId="3F380923" w14:textId="77777777">
        <w:trPr>
          <w:cantSplit/>
          <w:trHeight w:val="284"/>
        </w:trPr>
        <w:tc>
          <w:tcPr>
            <w:tcW w:w="2747" w:type="dxa"/>
            <w:vAlign w:val="center"/>
          </w:tcPr>
          <w:p w14:paraId="4A475F74" w14:textId="77777777"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Naam stagedocent: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5B65D" w14:textId="3B964B5E" w:rsidR="008E7BDB" w:rsidRPr="00582991" w:rsidRDefault="000A30B6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Leanne</w:t>
            </w:r>
          </w:p>
        </w:tc>
        <w:tc>
          <w:tcPr>
            <w:tcW w:w="1373" w:type="dxa"/>
            <w:vAlign w:val="center"/>
          </w:tcPr>
          <w:p w14:paraId="54D1E3BA" w14:textId="77777777"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Datum</w:t>
            </w:r>
            <w:r w:rsidR="00ED4576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: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131A3D86" w14:textId="21108481" w:rsidR="008E7BDB" w:rsidRPr="00582991" w:rsidRDefault="000A30B6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11-04-2023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14:paraId="70B7072F" w14:textId="6F93C6DA"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proofErr w:type="spellStart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Lesnr</w:t>
            </w:r>
            <w:proofErr w:type="spellEnd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.:</w:t>
            </w:r>
            <w:r w:rsidR="00673DAF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 </w:t>
            </w:r>
            <w:r w:rsidR="000852C5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B772F" w14:textId="55EB1D41"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</w:p>
        </w:tc>
      </w:tr>
    </w:tbl>
    <w:p w14:paraId="63C34CFE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p w14:paraId="566D9ED6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92"/>
        <w:gridCol w:w="8075"/>
      </w:tblGrid>
      <w:tr w:rsidR="008E7BDB" w:rsidRPr="00582991" w14:paraId="27C6A8FB" w14:textId="77777777" w:rsidTr="00A311E6"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46736D88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Onderwerp van de les: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724" w14:textId="062C7BC2" w:rsidR="008E7BDB" w:rsidRPr="00582991" w:rsidRDefault="00CD4A74" w:rsidP="00EC712E">
            <w:p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</w:t>
            </w:r>
            <w:r w:rsidR="000A30B6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A30B6">
              <w:rPr>
                <w:rFonts w:ascii="Arial" w:hAnsi="Arial" w:cs="Arial"/>
                <w:sz w:val="18"/>
                <w:szCs w:val="18"/>
              </w:rPr>
              <w:t>Bijzondere</w:t>
            </w:r>
            <w:proofErr w:type="spellEnd"/>
            <w:r w:rsidR="000A30B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A30B6">
              <w:rPr>
                <w:rFonts w:ascii="Arial" w:hAnsi="Arial" w:cs="Arial"/>
                <w:sz w:val="18"/>
                <w:szCs w:val="18"/>
              </w:rPr>
              <w:t>werkwoorden</w:t>
            </w:r>
            <w:proofErr w:type="spellEnd"/>
            <w:r w:rsidR="000A30B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A30B6">
              <w:rPr>
                <w:rFonts w:ascii="Arial" w:hAnsi="Arial" w:cs="Arial"/>
                <w:sz w:val="18"/>
                <w:szCs w:val="18"/>
              </w:rPr>
              <w:t>vervoegen</w:t>
            </w:r>
            <w:proofErr w:type="spellEnd"/>
            <w:r w:rsidR="000A30B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</w:tbl>
    <w:p w14:paraId="0B4D640D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</w:rPr>
      </w:pPr>
    </w:p>
    <w:p w14:paraId="33040969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</w:rPr>
      </w:pPr>
    </w:p>
    <w:p w14:paraId="3CE9CDF2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</w:rPr>
      </w:pPr>
    </w:p>
    <w:p w14:paraId="708E9DB8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 w14:paraId="6E8BF818" w14:textId="77777777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14:paraId="2A458FC2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14:paraId="49A8DF51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DOELSTELLING(EN)</w:t>
            </w:r>
          </w:p>
        </w:tc>
      </w:tr>
      <w:tr w:rsidR="008E7BDB" w:rsidRPr="00F80129" w14:paraId="2723F75C" w14:textId="77777777" w:rsidTr="00A311E6">
        <w:trPr>
          <w:trHeight w:val="1985"/>
        </w:trPr>
        <w:tc>
          <w:tcPr>
            <w:tcW w:w="4261" w:type="dxa"/>
            <w:vAlign w:val="center"/>
          </w:tcPr>
          <w:p w14:paraId="0AB9B07A" w14:textId="77777777"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wil je met deze les bereiken bij de leerlingen?</w:t>
            </w:r>
          </w:p>
          <w:p w14:paraId="10B3E043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5FAF16B2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is je concrete doel en bij welk algemeen doel hoort dit volgens jou?</w:t>
            </w:r>
          </w:p>
        </w:tc>
        <w:tc>
          <w:tcPr>
            <w:tcW w:w="4261" w:type="dxa"/>
          </w:tcPr>
          <w:p w14:paraId="10E4C285" w14:textId="77777777" w:rsidR="00D82EA8" w:rsidRDefault="000A30B6" w:rsidP="00B12EB7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Na </w:t>
            </w:r>
            <w:r w:rsidR="000852C5">
              <w:rPr>
                <w:rFonts w:ascii="Arial" w:hAnsi="Arial" w:cs="Arial"/>
                <w:sz w:val="18"/>
                <w:szCs w:val="18"/>
                <w:lang w:val="nl-NL"/>
              </w:rPr>
              <w:t xml:space="preserve">afloop van 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de les weten de leerlingen dat er bijzondere werkwoorden zijn </w:t>
            </w:r>
            <w:r w:rsidR="000852C5">
              <w:rPr>
                <w:rFonts w:ascii="Arial" w:hAnsi="Arial" w:cs="Arial"/>
                <w:sz w:val="18"/>
                <w:szCs w:val="18"/>
                <w:lang w:val="nl-NL"/>
              </w:rPr>
              <w:t>en hoe je deze kan vervoegen.</w:t>
            </w:r>
          </w:p>
          <w:p w14:paraId="34267C62" w14:textId="77777777" w:rsidR="000852C5" w:rsidRDefault="000852C5" w:rsidP="00B12EB7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184580E6" w14:textId="55499EF4" w:rsidR="000852C5" w:rsidRDefault="000852C5" w:rsidP="00B12EB7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Concreet doel: bijzondere werkwoorden vervoegen</w:t>
            </w:r>
          </w:p>
          <w:p w14:paraId="5B0698E2" w14:textId="4A40C528" w:rsidR="000852C5" w:rsidRPr="00B12EB7" w:rsidRDefault="000852C5" w:rsidP="00B12EB7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br/>
              <w:t>Algemeen doel: werkwoord spelling</w:t>
            </w:r>
          </w:p>
        </w:tc>
      </w:tr>
    </w:tbl>
    <w:p w14:paraId="29D5556C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783AD145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037B3763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2908730F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 w14:paraId="42CA6AC4" w14:textId="77777777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14:paraId="4432D2BA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14:paraId="6CCAFFF6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BEGINSITUATIE</w:t>
            </w:r>
          </w:p>
        </w:tc>
      </w:tr>
      <w:tr w:rsidR="008E7BDB" w:rsidRPr="00F80129" w14:paraId="123E2666" w14:textId="77777777" w:rsidTr="00A311E6">
        <w:trPr>
          <w:trHeight w:val="1985"/>
        </w:trPr>
        <w:tc>
          <w:tcPr>
            <w:tcW w:w="4261" w:type="dxa"/>
            <w:vAlign w:val="center"/>
          </w:tcPr>
          <w:p w14:paraId="6A6EB858" w14:textId="77777777"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is het vertrekpunt van de leerlingen ten aanzien van je doelstelling(en)?</w:t>
            </w:r>
          </w:p>
          <w:p w14:paraId="34A2EB53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14:paraId="692AA372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inschatting maak je ten aanzien van wat de kinderen kennen, kunnen, voelen en weten ten aanzien van je doelstelling(en)?</w:t>
            </w:r>
          </w:p>
        </w:tc>
        <w:tc>
          <w:tcPr>
            <w:tcW w:w="4261" w:type="dxa"/>
          </w:tcPr>
          <w:p w14:paraId="02BE4897" w14:textId="77777777" w:rsidR="00A055ED" w:rsidRDefault="000852C5" w:rsidP="00C35963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Het vertrekpunt waar ik de leerlingen ophaal is het vragen naar de voorkennis over bijzondere werkwoorden.</w:t>
            </w:r>
          </w:p>
          <w:p w14:paraId="1037B795" w14:textId="77777777" w:rsidR="00583339" w:rsidRDefault="00583339" w:rsidP="00C35963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116DBE39" w14:textId="77777777" w:rsidR="00583339" w:rsidRDefault="00583339" w:rsidP="00C35963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23CD3384" w14:textId="7897FFE5" w:rsidR="00583339" w:rsidRPr="00582991" w:rsidRDefault="00583339" w:rsidP="00C35963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Mijn inschatting is dat de klas weet van de bijzondere werkwoorden, maar deze niet uit hun hoofd kennen.</w:t>
            </w:r>
          </w:p>
        </w:tc>
      </w:tr>
    </w:tbl>
    <w:p w14:paraId="7553C98E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2A6836C3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7B099926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3A453D7E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 w14:paraId="14CB64E4" w14:textId="77777777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14:paraId="0D54D9D4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14:paraId="0B353F55" w14:textId="77777777" w:rsidR="008E7BDB" w:rsidRPr="00582991" w:rsidRDefault="00C36B5F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LEERPUNTEN VOOR JEZELF</w:t>
            </w:r>
          </w:p>
        </w:tc>
      </w:tr>
      <w:tr w:rsidR="008E7BDB" w:rsidRPr="00F80129" w14:paraId="5F221C5B" w14:textId="77777777" w:rsidTr="00A311E6">
        <w:trPr>
          <w:trHeight w:val="1985"/>
        </w:trPr>
        <w:tc>
          <w:tcPr>
            <w:tcW w:w="4261" w:type="dxa"/>
            <w:vAlign w:val="center"/>
          </w:tcPr>
          <w:p w14:paraId="59EA3D78" w14:textId="77777777"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wil je in deze les op letten ten aanzien van je eigen vaardigheden?</w:t>
            </w:r>
          </w:p>
          <w:p w14:paraId="0A44F8BE" w14:textId="77777777"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14:paraId="130743D4" w14:textId="77777777" w:rsidR="008E7BDB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Beschrijf dit zo concreet mogelijk</w:t>
            </w:r>
          </w:p>
        </w:tc>
        <w:tc>
          <w:tcPr>
            <w:tcW w:w="4261" w:type="dxa"/>
          </w:tcPr>
          <w:p w14:paraId="66FFD796" w14:textId="2F9FC719" w:rsidR="00B03930" w:rsidRDefault="00B03930" w:rsidP="00B03930">
            <w:pPr>
              <w:pStyle w:val="Lijstalinea"/>
              <w:numPr>
                <w:ilvl w:val="0"/>
                <w:numId w:val="4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77055">
              <w:rPr>
                <w:rFonts w:ascii="Arial" w:hAnsi="Arial" w:cs="Arial"/>
                <w:sz w:val="18"/>
                <w:szCs w:val="18"/>
                <w:lang w:val="nl-NL"/>
              </w:rPr>
              <w:t xml:space="preserve">Ik wil in deze les rekening houden met de differentiatie en sterke ‘leerlingen’ 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met </w:t>
            </w:r>
            <w:r w:rsidRPr="00277055">
              <w:rPr>
                <w:rFonts w:ascii="Arial" w:hAnsi="Arial" w:cs="Arial"/>
                <w:sz w:val="18"/>
                <w:szCs w:val="18"/>
                <w:lang w:val="nl-NL"/>
              </w:rPr>
              <w:t>de ‘zwakkere’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Pr="00277055">
              <w:rPr>
                <w:rFonts w:ascii="Arial" w:hAnsi="Arial" w:cs="Arial"/>
                <w:sz w:val="18"/>
                <w:szCs w:val="18"/>
                <w:lang w:val="nl-NL"/>
              </w:rPr>
              <w:t>laten werken (hierbij krijgt de ‘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sterkere</w:t>
            </w:r>
            <w:r w:rsidRPr="00277055">
              <w:rPr>
                <w:rFonts w:ascii="Arial" w:hAnsi="Arial" w:cs="Arial"/>
                <w:sz w:val="18"/>
                <w:szCs w:val="18"/>
                <w:lang w:val="nl-NL"/>
              </w:rPr>
              <w:t xml:space="preserve">’ leerling de leiding). 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Daarbij kijk ik van te voren naar de duo’s. En observeer ik de samenwerking.</w:t>
            </w:r>
          </w:p>
          <w:p w14:paraId="7FFE929E" w14:textId="77777777" w:rsidR="00B03930" w:rsidRDefault="00B03930" w:rsidP="00B03930">
            <w:pPr>
              <w:pStyle w:val="Lijstalinea"/>
              <w:numPr>
                <w:ilvl w:val="0"/>
                <w:numId w:val="4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Verder wil ik letten op:</w:t>
            </w:r>
          </w:p>
          <w:p w14:paraId="3779F634" w14:textId="47DECA55" w:rsidR="00D72714" w:rsidRDefault="00D72714" w:rsidP="00B03930">
            <w:pPr>
              <w:pStyle w:val="Lijstalinea"/>
              <w:numPr>
                <w:ilvl w:val="0"/>
                <w:numId w:val="5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Het eisen van stilte, materiaal op tafel en gezichten naar mij.</w:t>
            </w:r>
          </w:p>
          <w:p w14:paraId="644BC4A3" w14:textId="4F2AC951" w:rsidR="00B03930" w:rsidRDefault="00D72714" w:rsidP="00B03930">
            <w:pPr>
              <w:pStyle w:val="Lijstalinea"/>
              <w:numPr>
                <w:ilvl w:val="0"/>
                <w:numId w:val="5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De </w:t>
            </w:r>
            <w:r w:rsidR="00B03930" w:rsidRPr="003B564E">
              <w:rPr>
                <w:rFonts w:ascii="Arial" w:hAnsi="Arial" w:cs="Arial"/>
                <w:sz w:val="18"/>
                <w:szCs w:val="18"/>
                <w:lang w:val="nl-NL"/>
              </w:rPr>
              <w:t>Tijd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(qua duiding, uitleg en werktijd)</w:t>
            </w:r>
          </w:p>
          <w:p w14:paraId="49C38A30" w14:textId="77777777" w:rsidR="00B03930" w:rsidRDefault="00B03930" w:rsidP="00B03930">
            <w:pPr>
              <w:pStyle w:val="Lijstalinea"/>
              <w:numPr>
                <w:ilvl w:val="0"/>
                <w:numId w:val="5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3B564E">
              <w:rPr>
                <w:rFonts w:ascii="Arial" w:hAnsi="Arial" w:cs="Arial"/>
                <w:sz w:val="18"/>
                <w:szCs w:val="18"/>
                <w:lang w:val="nl-NL"/>
              </w:rPr>
              <w:t>Kinderen denktijd geven</w:t>
            </w:r>
          </w:p>
          <w:p w14:paraId="1C179138" w14:textId="53B369B2" w:rsidR="00D72714" w:rsidRDefault="00B03930" w:rsidP="00D72714">
            <w:pPr>
              <w:pStyle w:val="Lijstalinea"/>
              <w:numPr>
                <w:ilvl w:val="0"/>
                <w:numId w:val="5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3B564E">
              <w:rPr>
                <w:rFonts w:ascii="Arial" w:hAnsi="Arial" w:cs="Arial"/>
                <w:sz w:val="18"/>
                <w:szCs w:val="18"/>
                <w:lang w:val="nl-NL"/>
              </w:rPr>
              <w:t>Kinderen duidelijke instructies geven voor ze aan de slag gaan (denk aan wat te doen als je klaar bent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, geluidsniveau</w:t>
            </w:r>
            <w:r w:rsidRPr="003B564E">
              <w:rPr>
                <w:rFonts w:ascii="Arial" w:hAnsi="Arial" w:cs="Arial"/>
                <w:sz w:val="18"/>
                <w:szCs w:val="18"/>
                <w:lang w:val="nl-NL"/>
              </w:rPr>
              <w:t>)</w:t>
            </w:r>
          </w:p>
          <w:p w14:paraId="24EAAD9A" w14:textId="1937DA34" w:rsidR="00944E1F" w:rsidRPr="00D72714" w:rsidRDefault="00944E1F" w:rsidP="00D72714">
            <w:pPr>
              <w:pStyle w:val="Lijstalinea"/>
              <w:numPr>
                <w:ilvl w:val="0"/>
                <w:numId w:val="5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Nakijken door de woorden direct op bord te schrijven.</w:t>
            </w:r>
          </w:p>
          <w:p w14:paraId="18C1D557" w14:textId="5A57F47F" w:rsidR="00F24B54" w:rsidRPr="00582991" w:rsidRDefault="00F24B54" w:rsidP="00B03930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</w:tbl>
    <w:p w14:paraId="3AA6C047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2A2B28E1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7"/>
        <w:gridCol w:w="4236"/>
        <w:gridCol w:w="2372"/>
        <w:gridCol w:w="707"/>
      </w:tblGrid>
      <w:tr w:rsidR="008E7BDB" w:rsidRPr="00582991" w14:paraId="3852D312" w14:textId="77777777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F94BE3B" w14:textId="77777777" w:rsidR="008E7BDB" w:rsidRPr="00582991" w:rsidRDefault="008E7BD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lastRenderedPageBreak/>
              <w:t>INLEIDING</w:t>
            </w:r>
          </w:p>
        </w:tc>
      </w:tr>
      <w:tr w:rsidR="00ED4576" w:rsidRPr="00582991" w14:paraId="118FADD7" w14:textId="77777777" w:rsidTr="001D7B5F">
        <w:trPr>
          <w:cantSplit/>
        </w:trPr>
        <w:tc>
          <w:tcPr>
            <w:tcW w:w="1605" w:type="pct"/>
            <w:vAlign w:val="center"/>
          </w:tcPr>
          <w:p w14:paraId="5C783A45" w14:textId="77777777" w:rsidR="00ED4576" w:rsidRPr="00582991" w:rsidRDefault="00ED4576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966" w:type="pct"/>
            <w:vAlign w:val="center"/>
          </w:tcPr>
          <w:p w14:paraId="0B605604" w14:textId="77777777"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1101" w:type="pct"/>
            <w:vAlign w:val="center"/>
          </w:tcPr>
          <w:p w14:paraId="09D08EFB" w14:textId="77777777"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328" w:type="pct"/>
          </w:tcPr>
          <w:p w14:paraId="2109D727" w14:textId="77777777" w:rsidR="00ED4576" w:rsidRPr="00582991" w:rsidRDefault="00ED4576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ED4576" w:rsidRPr="00582991" w14:paraId="45298647" w14:textId="77777777" w:rsidTr="001D7B5F">
        <w:trPr>
          <w:cantSplit/>
          <w:trHeight w:val="2835"/>
        </w:trPr>
        <w:tc>
          <w:tcPr>
            <w:tcW w:w="1605" w:type="pct"/>
            <w:vAlign w:val="center"/>
          </w:tcPr>
          <w:p w14:paraId="500CCD33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Aansluiting, oriëntatie, aandacht richten.</w:t>
            </w:r>
          </w:p>
          <w:p w14:paraId="1628EAEE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de belevingswerelden van de leerlingen?</w:t>
            </w:r>
          </w:p>
          <w:p w14:paraId="3AC9784A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een vorige les/ activiteit?</w:t>
            </w:r>
          </w:p>
          <w:p w14:paraId="5E1881D4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Weten de leerlingen hoe de les gaat verlopen en wat er van ze verwacht wordt?</w:t>
            </w:r>
          </w:p>
          <w:p w14:paraId="6D397EC6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‘aandachtvanger’ gebruik je?</w:t>
            </w:r>
          </w:p>
        </w:tc>
        <w:tc>
          <w:tcPr>
            <w:tcW w:w="1966" w:type="pct"/>
          </w:tcPr>
          <w:p w14:paraId="3C005108" w14:textId="77777777" w:rsidR="000E2802" w:rsidRDefault="00944E1F" w:rsidP="00944E1F">
            <w:pPr>
              <w:pStyle w:val="Normaalweb"/>
              <w:numPr>
                <w:ilvl w:val="0"/>
                <w:numId w:val="6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Mijn aandachtvanger voor de les is een PowerPoint presentatie. Hierbij gebruik ik ook het thema om de les extra glans te geven.</w:t>
            </w:r>
          </w:p>
          <w:p w14:paraId="6923996F" w14:textId="205251D1" w:rsidR="00944E1F" w:rsidRDefault="00944E1F" w:rsidP="00944E1F">
            <w:pPr>
              <w:pStyle w:val="Normaalweb"/>
              <w:numPr>
                <w:ilvl w:val="0"/>
                <w:numId w:val="6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Door in het thema te zitten kom ik ook in de belevingswereld van de leerlingen.</w:t>
            </w:r>
          </w:p>
          <w:p w14:paraId="51C16D30" w14:textId="7D30C99C" w:rsidR="00944E1F" w:rsidRPr="00582991" w:rsidRDefault="00944E1F" w:rsidP="00944E1F">
            <w:pPr>
              <w:pStyle w:val="Normaalweb"/>
              <w:numPr>
                <w:ilvl w:val="0"/>
                <w:numId w:val="6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De leerlingen weten hoe de les gaat verlopen doordat ik het duidelijk vermeld.</w:t>
            </w:r>
          </w:p>
        </w:tc>
        <w:tc>
          <w:tcPr>
            <w:tcW w:w="1101" w:type="pct"/>
          </w:tcPr>
          <w:p w14:paraId="2EE3A1D9" w14:textId="77777777" w:rsidR="00ED4576" w:rsidRDefault="00944E1F" w:rsidP="00944E1F">
            <w:pPr>
              <w:pStyle w:val="Normaalweb"/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Werkboeken op tafel.</w:t>
            </w:r>
          </w:p>
          <w:p w14:paraId="22256532" w14:textId="77777777" w:rsidR="00944E1F" w:rsidRDefault="00944E1F" w:rsidP="00944E1F">
            <w:pPr>
              <w:pStyle w:val="Normaalweb"/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Leerlingen op hun plek.</w:t>
            </w:r>
          </w:p>
          <w:p w14:paraId="04869CA3" w14:textId="4966D0EE" w:rsidR="00944E1F" w:rsidRPr="00582991" w:rsidRDefault="00944E1F" w:rsidP="00944E1F">
            <w:pPr>
              <w:pStyle w:val="Normaalweb"/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Potloden/pennen op tafel.</w:t>
            </w:r>
          </w:p>
        </w:tc>
        <w:tc>
          <w:tcPr>
            <w:tcW w:w="328" w:type="pct"/>
          </w:tcPr>
          <w:p w14:paraId="3B33D6A8" w14:textId="77777777"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14:paraId="4EBEC2C6" w14:textId="77777777"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14:paraId="0742F44F" w14:textId="77777777"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A32E07" w14:textId="63AF3890" w:rsidR="00ED4576" w:rsidRPr="00582991" w:rsidRDefault="00AB5F8C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8E7BDB" w:rsidRPr="00582991" w14:paraId="61FF6DB2" w14:textId="77777777">
        <w:trPr>
          <w:cantSplit/>
        </w:trPr>
        <w:tc>
          <w:tcPr>
            <w:tcW w:w="5000" w:type="pct"/>
            <w:gridSpan w:val="4"/>
            <w:tcBorders>
              <w:left w:val="nil"/>
              <w:right w:val="nil"/>
            </w:tcBorders>
            <w:vAlign w:val="center"/>
          </w:tcPr>
          <w:p w14:paraId="6511336C" w14:textId="77777777" w:rsidR="008E7BDB" w:rsidRPr="00582991" w:rsidRDefault="008E7BD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FEEAA12" w14:textId="77777777" w:rsidR="008E7BDB" w:rsidRPr="00582991" w:rsidRDefault="008E7BD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</w:rPr>
              <w:t>KERN</w:t>
            </w:r>
          </w:p>
        </w:tc>
      </w:tr>
      <w:tr w:rsidR="00ED4576" w:rsidRPr="00582991" w14:paraId="322DFFB3" w14:textId="77777777" w:rsidTr="001D7B5F">
        <w:trPr>
          <w:cantSplit/>
        </w:trPr>
        <w:tc>
          <w:tcPr>
            <w:tcW w:w="1605" w:type="pct"/>
            <w:tcBorders>
              <w:bottom w:val="single" w:sz="4" w:space="0" w:color="auto"/>
            </w:tcBorders>
            <w:vAlign w:val="center"/>
          </w:tcPr>
          <w:p w14:paraId="1F203ADB" w14:textId="77777777" w:rsidR="00ED4576" w:rsidRPr="00582991" w:rsidRDefault="00ED4576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966" w:type="pct"/>
            <w:tcBorders>
              <w:bottom w:val="single" w:sz="4" w:space="0" w:color="auto"/>
            </w:tcBorders>
            <w:vAlign w:val="center"/>
          </w:tcPr>
          <w:p w14:paraId="327E9A55" w14:textId="77777777"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vAlign w:val="center"/>
          </w:tcPr>
          <w:p w14:paraId="3DF38040" w14:textId="77777777"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14:paraId="418BFB21" w14:textId="77777777" w:rsidR="00ED4576" w:rsidRPr="00582991" w:rsidRDefault="00ED4576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ED4576" w:rsidRPr="00582991" w14:paraId="5C787A3B" w14:textId="77777777" w:rsidTr="001D7B5F">
        <w:trPr>
          <w:cantSplit/>
          <w:trHeight w:val="6237"/>
        </w:trPr>
        <w:tc>
          <w:tcPr>
            <w:tcW w:w="1605" w:type="pct"/>
            <w:tcBorders>
              <w:bottom w:val="single" w:sz="4" w:space="0" w:color="auto"/>
            </w:tcBorders>
            <w:vAlign w:val="center"/>
          </w:tcPr>
          <w:p w14:paraId="29B74048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gevarieerde didactische werkvormen gebruik je?</w:t>
            </w:r>
          </w:p>
          <w:p w14:paraId="7629E438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zorg je voor voldoende afwisseling in de activiteiten voor de leerling?</w:t>
            </w:r>
          </w:p>
          <w:p w14:paraId="40251EEC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de leerstof overzichtelijk en toegankelijk gemaakt voor de leerlingen?</w:t>
            </w:r>
          </w:p>
          <w:p w14:paraId="6B2010D5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zal leerlingen aanspreken in de leerstof en op welke wijze kun je hier rekening mee houden?</w:t>
            </w:r>
          </w:p>
          <w:p w14:paraId="4832B80F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komen leerlingen (aspecten van) de leerstof tegen in hun leefwereld en op welke wijze kun je dit gebruiken in je les?</w:t>
            </w:r>
          </w:p>
          <w:p w14:paraId="5CCBFAE1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er voor gezorgd dat de leerlingen actief met de leerstof bezig zijn?</w:t>
            </w:r>
          </w:p>
          <w:p w14:paraId="18646501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aanschouwelijke middelen gebruik je bij de les?</w:t>
            </w:r>
          </w:p>
          <w:p w14:paraId="5E8393FB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kun je de sfeer in de les optimaliseren?</w:t>
            </w:r>
          </w:p>
          <w:p w14:paraId="78D0DBFF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is er sprake van een logische opbouw in inleiding, kern en afsluiting?</w:t>
            </w:r>
          </w:p>
          <w:p w14:paraId="7F94C157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Heb je nog goed voor ogen wat je met deze les wilt bereiken?</w:t>
            </w:r>
          </w:p>
        </w:tc>
        <w:tc>
          <w:tcPr>
            <w:tcW w:w="1966" w:type="pct"/>
            <w:tcBorders>
              <w:bottom w:val="single" w:sz="4" w:space="0" w:color="auto"/>
            </w:tcBorders>
          </w:tcPr>
          <w:p w14:paraId="75A3EFB7" w14:textId="6C27C459" w:rsidR="005305DB" w:rsidRDefault="00857BF4" w:rsidP="00944E1F">
            <w:pPr>
              <w:pStyle w:val="Normaalweb"/>
              <w:numPr>
                <w:ilvl w:val="0"/>
                <w:numId w:val="6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bookmarkStart w:id="0" w:name="tuk"/>
            <w:bookmarkEnd w:id="0"/>
            <w:r>
              <w:rPr>
                <w:rFonts w:ascii="Arial" w:hAnsi="Arial" w:cs="Arial"/>
                <w:sz w:val="18"/>
                <w:szCs w:val="18"/>
                <w:lang w:val="nl-NL"/>
              </w:rPr>
              <w:t>Als eerste benoem ik het leerdoel en vraag ik wat de leerlingen al weten. Daarbij haal ik de voorkennis op</w:t>
            </w:r>
            <w:r w:rsidR="009F5001">
              <w:rPr>
                <w:rFonts w:ascii="Arial" w:hAnsi="Arial" w:cs="Arial"/>
                <w:sz w:val="18"/>
                <w:szCs w:val="18"/>
                <w:lang w:val="nl-NL"/>
              </w:rPr>
              <w:t xml:space="preserve"> door gebruik te maken van hun wisbordje en vraag ik hen wat de bijzondere werkwoorden zijn.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.</w:t>
            </w:r>
          </w:p>
          <w:p w14:paraId="7A9BB3AB" w14:textId="5B5B3887" w:rsidR="00857BF4" w:rsidRDefault="00857BF4" w:rsidP="00944E1F">
            <w:pPr>
              <w:pStyle w:val="Normaalweb"/>
              <w:numPr>
                <w:ilvl w:val="0"/>
                <w:numId w:val="6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Vervolgens behandel ik</w:t>
            </w:r>
            <w:r w:rsidR="00F80129">
              <w:rPr>
                <w:rFonts w:ascii="Arial" w:hAnsi="Arial" w:cs="Arial"/>
                <w:sz w:val="18"/>
                <w:szCs w:val="18"/>
                <w:lang w:val="nl-NL"/>
              </w:rPr>
              <w:t xml:space="preserve"> de 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paar regels</w:t>
            </w:r>
            <w:r w:rsidR="00F80129">
              <w:rPr>
                <w:rFonts w:ascii="Arial" w:hAnsi="Arial" w:cs="Arial"/>
                <w:sz w:val="18"/>
                <w:szCs w:val="18"/>
                <w:lang w:val="nl-NL"/>
              </w:rPr>
              <w:t xml:space="preserve"> van het leerdoel 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en laat daar</w:t>
            </w:r>
            <w:r w:rsidR="00F80129">
              <w:rPr>
                <w:rFonts w:ascii="Arial" w:hAnsi="Arial" w:cs="Arial"/>
                <w:sz w:val="18"/>
                <w:szCs w:val="18"/>
                <w:lang w:val="nl-NL"/>
              </w:rPr>
              <w:t>na de woorden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zien.</w:t>
            </w:r>
          </w:p>
          <w:p w14:paraId="59FFD06C" w14:textId="77777777" w:rsidR="00F80129" w:rsidRDefault="00857BF4" w:rsidP="00F80129">
            <w:pPr>
              <w:pStyle w:val="Normaalweb"/>
              <w:numPr>
                <w:ilvl w:val="0"/>
                <w:numId w:val="6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Bij de dia daarna ga ik met de klas kort het spel rad van fortuin spelen. Waarbij ik een mooi werkvorm gebruik.</w:t>
            </w:r>
          </w:p>
          <w:p w14:paraId="7BBFFD2D" w14:textId="2B6853D0" w:rsidR="00857BF4" w:rsidRPr="00F80129" w:rsidRDefault="00F80129" w:rsidP="00F80129">
            <w:pPr>
              <w:pStyle w:val="Normaalweb"/>
              <w:numPr>
                <w:ilvl w:val="0"/>
                <w:numId w:val="6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Vervolgens </w:t>
            </w:r>
            <w:r w:rsidR="00857BF4" w:rsidRPr="00F80129">
              <w:rPr>
                <w:rFonts w:ascii="Arial" w:hAnsi="Arial" w:cs="Arial"/>
                <w:sz w:val="18"/>
                <w:szCs w:val="18"/>
                <w:lang w:val="nl-NL"/>
              </w:rPr>
              <w:t>spreek ik toe welke duo’s er gevormd worden en welke regels ik daarbij wil. Dan kunnen de leerlingen aan de slag.</w:t>
            </w:r>
          </w:p>
          <w:p w14:paraId="5122D71F" w14:textId="7D62C154" w:rsidR="00857BF4" w:rsidRDefault="00857BF4" w:rsidP="00944E1F">
            <w:pPr>
              <w:pStyle w:val="Normaalweb"/>
              <w:numPr>
                <w:ilvl w:val="0"/>
                <w:numId w:val="6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Om tien voor half elf gaan we nakijken en daarbij schrijf ik de antwoorden op bord inclusief het bespreken ervan.</w:t>
            </w:r>
          </w:p>
          <w:p w14:paraId="7C7964A3" w14:textId="77777777" w:rsidR="00AE6F99" w:rsidRDefault="00AE6F99" w:rsidP="00BF741F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5C68D0C3" w14:textId="3C1DB231" w:rsidR="00473118" w:rsidRDefault="00473118" w:rsidP="00BF741F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5A49C41C" w14:textId="77777777" w:rsidR="00473118" w:rsidRDefault="00473118" w:rsidP="00BF741F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61389BFB" w14:textId="77777777" w:rsidR="00910C99" w:rsidRDefault="00910C9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08CA229E" w14:textId="3073B020" w:rsidR="00910C99" w:rsidRPr="00582991" w:rsidRDefault="00910C9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101" w:type="pct"/>
            <w:tcBorders>
              <w:bottom w:val="single" w:sz="4" w:space="0" w:color="auto"/>
            </w:tcBorders>
          </w:tcPr>
          <w:p w14:paraId="2A19A35E" w14:textId="77777777" w:rsidR="00ED4576" w:rsidRDefault="00857BF4" w:rsidP="00857BF4">
            <w:pPr>
              <w:pStyle w:val="Normaalweb"/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In de klas</w:t>
            </w:r>
          </w:p>
          <w:p w14:paraId="2E105E5F" w14:textId="77777777" w:rsidR="00857BF4" w:rsidRDefault="00857BF4" w:rsidP="00857BF4">
            <w:pPr>
              <w:pStyle w:val="Normaalweb"/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Werkboeken</w:t>
            </w:r>
          </w:p>
          <w:p w14:paraId="0A052CFB" w14:textId="77777777" w:rsidR="00857BF4" w:rsidRDefault="00857BF4" w:rsidP="00857BF4">
            <w:pPr>
              <w:pStyle w:val="Normaalweb"/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Pennen/potloden</w:t>
            </w:r>
          </w:p>
          <w:p w14:paraId="4D9EAC30" w14:textId="5821213E" w:rsidR="00857BF4" w:rsidRPr="00582991" w:rsidRDefault="00857BF4" w:rsidP="00250781">
            <w:pPr>
              <w:pStyle w:val="Normaalweb"/>
              <w:spacing w:line="264" w:lineRule="auto"/>
              <w:ind w:left="72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14:paraId="5B408E65" w14:textId="77777777"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14:paraId="56A3942E" w14:textId="623466BE"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  <w:r w:rsidR="00AB5F8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C36B5F" w:rsidRPr="00582991" w14:paraId="12A629DA" w14:textId="77777777">
        <w:trPr>
          <w:cantSplit/>
        </w:trPr>
        <w:tc>
          <w:tcPr>
            <w:tcW w:w="5000" w:type="pct"/>
            <w:gridSpan w:val="4"/>
            <w:tcBorders>
              <w:left w:val="nil"/>
              <w:right w:val="nil"/>
            </w:tcBorders>
            <w:vAlign w:val="center"/>
          </w:tcPr>
          <w:p w14:paraId="14F61B41" w14:textId="77777777" w:rsidR="00C36B5F" w:rsidRPr="00582991" w:rsidRDefault="00C36B5F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14:paraId="40803CB8" w14:textId="77777777" w:rsidR="00C36B5F" w:rsidRPr="00582991" w:rsidRDefault="00C36B5F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AFSLUITING</w:t>
            </w:r>
          </w:p>
        </w:tc>
      </w:tr>
      <w:tr w:rsidR="00ED4576" w:rsidRPr="00582991" w14:paraId="29B9339E" w14:textId="77777777" w:rsidTr="001D7B5F">
        <w:trPr>
          <w:cantSplit/>
          <w:trHeight w:val="70"/>
        </w:trPr>
        <w:tc>
          <w:tcPr>
            <w:tcW w:w="1605" w:type="pct"/>
            <w:vAlign w:val="center"/>
          </w:tcPr>
          <w:p w14:paraId="0BA03CDB" w14:textId="77777777" w:rsidR="00ED4576" w:rsidRPr="00582991" w:rsidRDefault="00ED4576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966" w:type="pct"/>
            <w:vAlign w:val="center"/>
          </w:tcPr>
          <w:p w14:paraId="1D4B5AED" w14:textId="77777777"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1101" w:type="pct"/>
            <w:vAlign w:val="center"/>
          </w:tcPr>
          <w:p w14:paraId="6EEC06DE" w14:textId="77777777"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328" w:type="pct"/>
          </w:tcPr>
          <w:p w14:paraId="6FD06B81" w14:textId="77777777" w:rsidR="00ED4576" w:rsidRPr="00582991" w:rsidRDefault="00ED4576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ED4576" w:rsidRPr="00582991" w14:paraId="57DEFC9F" w14:textId="77777777" w:rsidTr="001D7B5F">
        <w:trPr>
          <w:cantSplit/>
          <w:trHeight w:val="2835"/>
        </w:trPr>
        <w:tc>
          <w:tcPr>
            <w:tcW w:w="1605" w:type="pct"/>
            <w:vAlign w:val="center"/>
          </w:tcPr>
          <w:p w14:paraId="40FE02B3" w14:textId="77777777" w:rsidR="00ED4576" w:rsidRPr="00582991" w:rsidRDefault="00CC362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controleer je of de</w:t>
            </w:r>
            <w:r w:rsidR="00ED4576" w:rsidRPr="00582991">
              <w:rPr>
                <w:rFonts w:ascii="Arial" w:hAnsi="Arial" w:cs="Arial"/>
                <w:sz w:val="18"/>
                <w:szCs w:val="18"/>
                <w:lang w:val="nl-NL"/>
              </w:rPr>
              <w:t xml:space="preserve"> leerlingen </w:t>
            </w: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de doelen van de les hebben bereikt</w:t>
            </w:r>
            <w:r w:rsidR="00ED4576" w:rsidRPr="00582991">
              <w:rPr>
                <w:rFonts w:ascii="Arial" w:hAnsi="Arial" w:cs="Arial"/>
                <w:sz w:val="18"/>
                <w:szCs w:val="18"/>
                <w:lang w:val="nl-NL"/>
              </w:rPr>
              <w:t xml:space="preserve">? </w:t>
            </w:r>
          </w:p>
          <w:p w14:paraId="6BBA5FBF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samen met de leerlingen bespreken hoe er in de les gewerkt is?</w:t>
            </w:r>
          </w:p>
          <w:p w14:paraId="67F8109B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een gezamenlijke activiteit bedenken waarmee je de les afrondt?</w:t>
            </w:r>
          </w:p>
        </w:tc>
        <w:tc>
          <w:tcPr>
            <w:tcW w:w="1966" w:type="pct"/>
          </w:tcPr>
          <w:p w14:paraId="5674F3CF" w14:textId="77777777" w:rsidR="00663C02" w:rsidRDefault="009F5001" w:rsidP="009F5001">
            <w:pPr>
              <w:pStyle w:val="Normaalweb"/>
              <w:numPr>
                <w:ilvl w:val="0"/>
                <w:numId w:val="6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Controleren doe </w:t>
            </w:r>
            <w:r w:rsidR="00250781">
              <w:rPr>
                <w:rFonts w:ascii="Arial" w:hAnsi="Arial" w:cs="Arial"/>
                <w:sz w:val="18"/>
                <w:szCs w:val="18"/>
                <w:lang w:val="nl-NL"/>
              </w:rPr>
              <w:t>ik door bij het nakijken tevens het nog even te hebben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over de bijzondere werkwoorden.</w:t>
            </w:r>
          </w:p>
          <w:p w14:paraId="32A1EBA4" w14:textId="29577ACC" w:rsidR="00250781" w:rsidRPr="00582991" w:rsidRDefault="00250781" w:rsidP="009F5001">
            <w:pPr>
              <w:pStyle w:val="Normaalweb"/>
              <w:numPr>
                <w:ilvl w:val="0"/>
                <w:numId w:val="6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De les word afgesloten door het naar buiten gaan van de klas.</w:t>
            </w:r>
          </w:p>
        </w:tc>
        <w:tc>
          <w:tcPr>
            <w:tcW w:w="1101" w:type="pct"/>
          </w:tcPr>
          <w:p w14:paraId="02614133" w14:textId="575CA047" w:rsidR="00ED4576" w:rsidRDefault="009F5001" w:rsidP="009F5001">
            <w:pPr>
              <w:pStyle w:val="Normaalweb"/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In de klas</w:t>
            </w:r>
          </w:p>
          <w:p w14:paraId="177D9DEF" w14:textId="7BDB0992" w:rsidR="00250781" w:rsidRDefault="00250781" w:rsidP="009F5001">
            <w:pPr>
              <w:pStyle w:val="Normaalweb"/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Pennen</w:t>
            </w:r>
          </w:p>
          <w:p w14:paraId="1D0B1CA7" w14:textId="77777777" w:rsidR="00250781" w:rsidRDefault="00250781" w:rsidP="009F5001">
            <w:pPr>
              <w:pStyle w:val="Normaalweb"/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08D9CA8C" w14:textId="32625B9C" w:rsidR="009F5001" w:rsidRPr="00582991" w:rsidRDefault="009F5001" w:rsidP="00250781">
            <w:pPr>
              <w:pStyle w:val="Normaalweb"/>
              <w:spacing w:line="264" w:lineRule="auto"/>
              <w:ind w:left="72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28" w:type="pct"/>
          </w:tcPr>
          <w:p w14:paraId="263C19C7" w14:textId="77777777"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14:paraId="4987DDAF" w14:textId="77777777" w:rsidR="00ED4576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14:paraId="6AB5B49E" w14:textId="7C5052F8" w:rsidR="00AB5F8C" w:rsidRPr="00582991" w:rsidRDefault="00AB5F8C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</w:tbl>
    <w:p w14:paraId="208E36D5" w14:textId="77777777" w:rsidR="00A128AB" w:rsidRPr="00582991" w:rsidRDefault="00A128AB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p w14:paraId="0ADA3F68" w14:textId="612D080D" w:rsidR="00582991" w:rsidRDefault="00582991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p w14:paraId="179AB996" w14:textId="25CE6152" w:rsidR="00613C93" w:rsidRDefault="00613C93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p w14:paraId="7978589C" w14:textId="18EC4000" w:rsidR="00613C93" w:rsidRDefault="00613C93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p w14:paraId="3A60060F" w14:textId="10D540EC" w:rsidR="00613C93" w:rsidRDefault="00613C93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p w14:paraId="60285E8C" w14:textId="07BFFF46" w:rsidR="00613C93" w:rsidRDefault="00613C93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p w14:paraId="6BB0CECF" w14:textId="78FAC5BE" w:rsidR="00613C93" w:rsidRDefault="00613C93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p w14:paraId="4781159D" w14:textId="3E271129" w:rsidR="00613C93" w:rsidRDefault="00613C93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p w14:paraId="463E2FC5" w14:textId="6567ACB7" w:rsidR="00613C93" w:rsidRDefault="00613C93" w:rsidP="00613C93">
      <w:pPr>
        <w:pStyle w:val="Normaalweb"/>
        <w:numPr>
          <w:ilvl w:val="0"/>
          <w:numId w:val="1"/>
        </w:numPr>
        <w:spacing w:line="264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Leuk </w:t>
      </w:r>
      <w:proofErr w:type="spellStart"/>
      <w:r>
        <w:rPr>
          <w:rFonts w:ascii="Arial" w:hAnsi="Arial" w:cs="Arial"/>
          <w:sz w:val="18"/>
          <w:szCs w:val="18"/>
        </w:rPr>
        <w:t>dat</w:t>
      </w:r>
      <w:proofErr w:type="spellEnd"/>
      <w:r>
        <w:rPr>
          <w:rFonts w:ascii="Arial" w:hAnsi="Arial" w:cs="Arial"/>
          <w:sz w:val="18"/>
          <w:szCs w:val="18"/>
        </w:rPr>
        <w:t xml:space="preserve"> je de </w:t>
      </w:r>
      <w:proofErr w:type="spellStart"/>
      <w:r>
        <w:rPr>
          <w:rFonts w:ascii="Arial" w:hAnsi="Arial" w:cs="Arial"/>
          <w:sz w:val="18"/>
          <w:szCs w:val="18"/>
        </w:rPr>
        <w:t>powerpoint</w:t>
      </w:r>
      <w:proofErr w:type="spellEnd"/>
      <w:r>
        <w:rPr>
          <w:rFonts w:ascii="Arial" w:hAnsi="Arial" w:cs="Arial"/>
          <w:sz w:val="18"/>
          <w:szCs w:val="18"/>
        </w:rPr>
        <w:t xml:space="preserve"> in het </w:t>
      </w:r>
      <w:proofErr w:type="spellStart"/>
      <w:r>
        <w:rPr>
          <w:rFonts w:ascii="Arial" w:hAnsi="Arial" w:cs="Arial"/>
          <w:sz w:val="18"/>
          <w:szCs w:val="18"/>
        </w:rPr>
        <w:t>huidige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thema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hebt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gegoten</w:t>
      </w:r>
      <w:proofErr w:type="spellEnd"/>
    </w:p>
    <w:p w14:paraId="55835693" w14:textId="7092F6D8" w:rsidR="00613C93" w:rsidRDefault="00613C93" w:rsidP="00613C93">
      <w:pPr>
        <w:pStyle w:val="Normaalweb"/>
        <w:numPr>
          <w:ilvl w:val="0"/>
          <w:numId w:val="1"/>
        </w:numPr>
        <w:spacing w:line="264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Erg </w:t>
      </w:r>
      <w:proofErr w:type="spellStart"/>
      <w:r>
        <w:rPr>
          <w:rFonts w:ascii="Arial" w:hAnsi="Arial" w:cs="Arial"/>
          <w:sz w:val="18"/>
          <w:szCs w:val="18"/>
        </w:rPr>
        <w:t>leuk</w:t>
      </w:r>
      <w:proofErr w:type="spellEnd"/>
      <w:r>
        <w:rPr>
          <w:rFonts w:ascii="Arial" w:hAnsi="Arial" w:cs="Arial"/>
          <w:sz w:val="18"/>
          <w:szCs w:val="18"/>
        </w:rPr>
        <w:t xml:space="preserve"> het rad van </w:t>
      </w:r>
      <w:proofErr w:type="spellStart"/>
      <w:r>
        <w:rPr>
          <w:rFonts w:ascii="Arial" w:hAnsi="Arial" w:cs="Arial"/>
          <w:sz w:val="18"/>
          <w:szCs w:val="18"/>
        </w:rPr>
        <w:t>fortuin</w:t>
      </w:r>
      <w:proofErr w:type="spellEnd"/>
    </w:p>
    <w:p w14:paraId="3DF58B30" w14:textId="72D07A46" w:rsidR="00613C93" w:rsidRDefault="00613C93" w:rsidP="00613C93">
      <w:pPr>
        <w:pStyle w:val="Normaalweb"/>
        <w:numPr>
          <w:ilvl w:val="0"/>
          <w:numId w:val="1"/>
        </w:numPr>
        <w:spacing w:line="264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Geef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ook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kinderen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zonder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vinger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omhoog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beurt</w:t>
      </w:r>
      <w:proofErr w:type="spellEnd"/>
      <w:r>
        <w:rPr>
          <w:rFonts w:ascii="Arial" w:hAnsi="Arial" w:cs="Arial"/>
          <w:sz w:val="18"/>
          <w:szCs w:val="18"/>
        </w:rPr>
        <w:t xml:space="preserve"> -&gt; </w:t>
      </w:r>
      <w:proofErr w:type="spellStart"/>
      <w:r>
        <w:rPr>
          <w:rFonts w:ascii="Arial" w:hAnsi="Arial" w:cs="Arial"/>
          <w:sz w:val="18"/>
          <w:szCs w:val="18"/>
        </w:rPr>
        <w:t>dit</w:t>
      </w:r>
      <w:proofErr w:type="spellEnd"/>
      <w:r>
        <w:rPr>
          <w:rFonts w:ascii="Arial" w:hAnsi="Arial" w:cs="Arial"/>
          <w:sz w:val="18"/>
          <w:szCs w:val="18"/>
        </w:rPr>
        <w:t xml:space="preserve"> deed je later </w:t>
      </w:r>
      <w:proofErr w:type="spellStart"/>
      <w:r>
        <w:rPr>
          <w:rFonts w:ascii="Arial" w:hAnsi="Arial" w:cs="Arial"/>
          <w:sz w:val="18"/>
          <w:szCs w:val="18"/>
        </w:rPr>
        <w:t>wel</w:t>
      </w:r>
      <w:proofErr w:type="spellEnd"/>
      <w:r>
        <w:rPr>
          <w:rFonts w:ascii="Arial" w:hAnsi="Arial" w:cs="Arial"/>
          <w:sz w:val="18"/>
          <w:szCs w:val="18"/>
        </w:rPr>
        <w:t>. Top!</w:t>
      </w:r>
    </w:p>
    <w:p w14:paraId="42EFD660" w14:textId="5B68357D" w:rsidR="00613C93" w:rsidRDefault="001D3B57" w:rsidP="00613C93">
      <w:pPr>
        <w:pStyle w:val="Normaalweb"/>
        <w:numPr>
          <w:ilvl w:val="0"/>
          <w:numId w:val="1"/>
        </w:numPr>
        <w:spacing w:line="264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Leuk Plaatje </w:t>
      </w:r>
      <w:proofErr w:type="spellStart"/>
      <w:r>
        <w:rPr>
          <w:rFonts w:ascii="Arial" w:hAnsi="Arial" w:cs="Arial"/>
          <w:sz w:val="18"/>
          <w:szCs w:val="18"/>
        </w:rPr>
        <w:t>klimaatakkoord</w:t>
      </w:r>
      <w:proofErr w:type="spellEnd"/>
      <w:r>
        <w:rPr>
          <w:rFonts w:ascii="Arial" w:hAnsi="Arial" w:cs="Arial"/>
          <w:sz w:val="18"/>
          <w:szCs w:val="18"/>
        </w:rPr>
        <w:t xml:space="preserve"> -&gt; maar wat </w:t>
      </w:r>
      <w:proofErr w:type="spellStart"/>
      <w:r>
        <w:rPr>
          <w:rFonts w:ascii="Arial" w:hAnsi="Arial" w:cs="Arial"/>
          <w:sz w:val="18"/>
          <w:szCs w:val="18"/>
        </w:rPr>
        <w:t>wil</w:t>
      </w:r>
      <w:proofErr w:type="spellEnd"/>
      <w:r>
        <w:rPr>
          <w:rFonts w:ascii="Arial" w:hAnsi="Arial" w:cs="Arial"/>
          <w:sz w:val="18"/>
          <w:szCs w:val="18"/>
        </w:rPr>
        <w:t xml:space="preserve"> je </w:t>
      </w:r>
      <w:proofErr w:type="spellStart"/>
      <w:r>
        <w:rPr>
          <w:rFonts w:ascii="Arial" w:hAnsi="Arial" w:cs="Arial"/>
          <w:sz w:val="18"/>
          <w:szCs w:val="18"/>
        </w:rPr>
        <w:t>ermee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bereiken</w:t>
      </w:r>
      <w:proofErr w:type="spellEnd"/>
      <w:r>
        <w:rPr>
          <w:rFonts w:ascii="Arial" w:hAnsi="Arial" w:cs="Arial"/>
          <w:sz w:val="18"/>
          <w:szCs w:val="18"/>
        </w:rPr>
        <w:t>?</w:t>
      </w:r>
    </w:p>
    <w:p w14:paraId="47D8E47C" w14:textId="74F9F537" w:rsidR="001D3B57" w:rsidRDefault="001D3B57" w:rsidP="00613C93">
      <w:pPr>
        <w:pStyle w:val="Normaalweb"/>
        <w:numPr>
          <w:ilvl w:val="0"/>
          <w:numId w:val="1"/>
        </w:numPr>
        <w:spacing w:line="264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Wat </w:t>
      </w:r>
      <w:proofErr w:type="spellStart"/>
      <w:r>
        <w:rPr>
          <w:rFonts w:ascii="Arial" w:hAnsi="Arial" w:cs="Arial"/>
          <w:sz w:val="18"/>
          <w:szCs w:val="18"/>
        </w:rPr>
        <w:t>doet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leider</w:t>
      </w:r>
      <w:proofErr w:type="spellEnd"/>
      <w:r>
        <w:rPr>
          <w:rFonts w:ascii="Arial" w:hAnsi="Arial" w:cs="Arial"/>
          <w:sz w:val="18"/>
          <w:szCs w:val="18"/>
        </w:rPr>
        <w:t xml:space="preserve"> van het duo? -&gt; je </w:t>
      </w:r>
      <w:proofErr w:type="spellStart"/>
      <w:r>
        <w:rPr>
          <w:rFonts w:ascii="Arial" w:hAnsi="Arial" w:cs="Arial"/>
          <w:sz w:val="18"/>
          <w:szCs w:val="18"/>
        </w:rPr>
        <w:t>geeft</w:t>
      </w:r>
      <w:proofErr w:type="spellEnd"/>
      <w:r>
        <w:rPr>
          <w:rFonts w:ascii="Arial" w:hAnsi="Arial" w:cs="Arial"/>
          <w:sz w:val="18"/>
          <w:szCs w:val="18"/>
        </w:rPr>
        <w:t xml:space="preserve"> nu </w:t>
      </w:r>
      <w:proofErr w:type="spellStart"/>
      <w:r>
        <w:rPr>
          <w:rFonts w:ascii="Arial" w:hAnsi="Arial" w:cs="Arial"/>
          <w:sz w:val="18"/>
          <w:szCs w:val="18"/>
        </w:rPr>
        <w:t>alleen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leider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leiding</w:t>
      </w:r>
      <w:proofErr w:type="spellEnd"/>
      <w:r>
        <w:rPr>
          <w:rFonts w:ascii="Arial" w:hAnsi="Arial" w:cs="Arial"/>
          <w:sz w:val="18"/>
          <w:szCs w:val="18"/>
        </w:rPr>
        <w:t xml:space="preserve">, hoe </w:t>
      </w:r>
      <w:proofErr w:type="spellStart"/>
      <w:r>
        <w:rPr>
          <w:rFonts w:ascii="Arial" w:hAnsi="Arial" w:cs="Arial"/>
          <w:sz w:val="18"/>
          <w:szCs w:val="18"/>
        </w:rPr>
        <w:t>kan</w:t>
      </w:r>
      <w:proofErr w:type="spellEnd"/>
      <w:r>
        <w:rPr>
          <w:rFonts w:ascii="Arial" w:hAnsi="Arial" w:cs="Arial"/>
          <w:sz w:val="18"/>
          <w:szCs w:val="18"/>
        </w:rPr>
        <w:t xml:space="preserve"> je </w:t>
      </w:r>
      <w:proofErr w:type="spellStart"/>
      <w:r>
        <w:rPr>
          <w:rFonts w:ascii="Arial" w:hAnsi="Arial" w:cs="Arial"/>
          <w:sz w:val="18"/>
          <w:szCs w:val="18"/>
        </w:rPr>
        <w:t>ervoor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zorgen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dat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dit</w:t>
      </w:r>
      <w:proofErr w:type="spellEnd"/>
      <w:r>
        <w:rPr>
          <w:rFonts w:ascii="Arial" w:hAnsi="Arial" w:cs="Arial"/>
          <w:sz w:val="18"/>
          <w:szCs w:val="18"/>
        </w:rPr>
        <w:t xml:space="preserve"> om </w:t>
      </w:r>
      <w:proofErr w:type="spellStart"/>
      <w:r>
        <w:rPr>
          <w:rFonts w:ascii="Arial" w:hAnsi="Arial" w:cs="Arial"/>
          <w:sz w:val="18"/>
          <w:szCs w:val="18"/>
        </w:rPr>
        <w:t>en</w:t>
      </w:r>
      <w:proofErr w:type="spellEnd"/>
      <w:r>
        <w:rPr>
          <w:rFonts w:ascii="Arial" w:hAnsi="Arial" w:cs="Arial"/>
          <w:sz w:val="18"/>
          <w:szCs w:val="18"/>
        </w:rPr>
        <w:t xml:space="preserve"> om </w:t>
      </w:r>
      <w:proofErr w:type="spellStart"/>
      <w:r>
        <w:rPr>
          <w:rFonts w:ascii="Arial" w:hAnsi="Arial" w:cs="Arial"/>
          <w:sz w:val="18"/>
          <w:szCs w:val="18"/>
        </w:rPr>
        <w:t>gebeurt</w:t>
      </w:r>
      <w:proofErr w:type="spellEnd"/>
      <w:r>
        <w:rPr>
          <w:rFonts w:ascii="Arial" w:hAnsi="Arial" w:cs="Arial"/>
          <w:sz w:val="18"/>
          <w:szCs w:val="18"/>
        </w:rPr>
        <w:t>?</w:t>
      </w:r>
    </w:p>
    <w:p w14:paraId="34413F69" w14:textId="6C2C9A39" w:rsidR="00DA2628" w:rsidRDefault="00DA2628" w:rsidP="00613C93">
      <w:pPr>
        <w:pStyle w:val="Normaalweb"/>
        <w:numPr>
          <w:ilvl w:val="0"/>
          <w:numId w:val="1"/>
        </w:numPr>
        <w:spacing w:line="264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Kinderen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zijn</w:t>
      </w:r>
      <w:proofErr w:type="spellEnd"/>
      <w:r>
        <w:rPr>
          <w:rFonts w:ascii="Arial" w:hAnsi="Arial" w:cs="Arial"/>
          <w:sz w:val="18"/>
          <w:szCs w:val="18"/>
        </w:rPr>
        <w:t xml:space="preserve"> prima </w:t>
      </w:r>
      <w:proofErr w:type="spellStart"/>
      <w:r>
        <w:rPr>
          <w:rFonts w:ascii="Arial" w:hAnsi="Arial" w:cs="Arial"/>
          <w:sz w:val="18"/>
          <w:szCs w:val="18"/>
        </w:rPr>
        <w:t>aan</w:t>
      </w:r>
      <w:proofErr w:type="spellEnd"/>
      <w:r>
        <w:rPr>
          <w:rFonts w:ascii="Arial" w:hAnsi="Arial" w:cs="Arial"/>
          <w:sz w:val="18"/>
          <w:szCs w:val="18"/>
        </w:rPr>
        <w:t xml:space="preserve"> het </w:t>
      </w:r>
      <w:proofErr w:type="spellStart"/>
      <w:r>
        <w:rPr>
          <w:rFonts w:ascii="Arial" w:hAnsi="Arial" w:cs="Arial"/>
          <w:sz w:val="18"/>
          <w:szCs w:val="18"/>
        </w:rPr>
        <w:t>werk</w:t>
      </w:r>
      <w:proofErr w:type="spellEnd"/>
    </w:p>
    <w:p w14:paraId="06255FC4" w14:textId="150B4A9D" w:rsidR="00DA2628" w:rsidRDefault="00DA2628" w:rsidP="00613C93">
      <w:pPr>
        <w:pStyle w:val="Normaalweb"/>
        <w:numPr>
          <w:ilvl w:val="0"/>
          <w:numId w:val="1"/>
        </w:numPr>
        <w:spacing w:line="264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Goed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dat</w:t>
      </w:r>
      <w:proofErr w:type="spellEnd"/>
      <w:r>
        <w:rPr>
          <w:rFonts w:ascii="Arial" w:hAnsi="Arial" w:cs="Arial"/>
          <w:sz w:val="18"/>
          <w:szCs w:val="18"/>
        </w:rPr>
        <w:t xml:space="preserve"> je het </w:t>
      </w:r>
      <w:proofErr w:type="spellStart"/>
      <w:r>
        <w:rPr>
          <w:rFonts w:ascii="Arial" w:hAnsi="Arial" w:cs="Arial"/>
          <w:sz w:val="18"/>
          <w:szCs w:val="18"/>
        </w:rPr>
        <w:t>opschrijft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tijdens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nakijken</w:t>
      </w:r>
      <w:proofErr w:type="spellEnd"/>
    </w:p>
    <w:p w14:paraId="6D3A268D" w14:textId="16804B85" w:rsidR="00DA2628" w:rsidRDefault="00DA2628" w:rsidP="00613C93">
      <w:pPr>
        <w:pStyle w:val="Normaalweb"/>
        <w:numPr>
          <w:ilvl w:val="0"/>
          <w:numId w:val="1"/>
        </w:numPr>
        <w:spacing w:line="264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Probeer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antwoorden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uit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kinderen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te</w:t>
      </w:r>
      <w:proofErr w:type="spellEnd"/>
      <w:r>
        <w:rPr>
          <w:rFonts w:ascii="Arial" w:hAnsi="Arial" w:cs="Arial"/>
          <w:sz w:val="18"/>
          <w:szCs w:val="18"/>
        </w:rPr>
        <w:t xml:space="preserve"> laten </w:t>
      </w:r>
      <w:proofErr w:type="spellStart"/>
      <w:r>
        <w:rPr>
          <w:rFonts w:ascii="Arial" w:hAnsi="Arial" w:cs="Arial"/>
          <w:sz w:val="18"/>
          <w:szCs w:val="18"/>
        </w:rPr>
        <w:t>komen</w:t>
      </w:r>
      <w:proofErr w:type="spellEnd"/>
      <w:r>
        <w:rPr>
          <w:rFonts w:ascii="Arial" w:hAnsi="Arial" w:cs="Arial"/>
          <w:sz w:val="18"/>
          <w:szCs w:val="18"/>
        </w:rPr>
        <w:t xml:space="preserve"> -&gt; </w:t>
      </w:r>
      <w:proofErr w:type="spellStart"/>
      <w:r>
        <w:rPr>
          <w:rFonts w:ascii="Arial" w:hAnsi="Arial" w:cs="Arial"/>
          <w:sz w:val="18"/>
          <w:szCs w:val="18"/>
        </w:rPr>
        <w:t>tijd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technisch</w:t>
      </w:r>
      <w:proofErr w:type="spellEnd"/>
      <w:r>
        <w:rPr>
          <w:rFonts w:ascii="Arial" w:hAnsi="Arial" w:cs="Arial"/>
          <w:sz w:val="18"/>
          <w:szCs w:val="18"/>
        </w:rPr>
        <w:t xml:space="preserve"> redden je </w:t>
      </w:r>
      <w:proofErr w:type="spellStart"/>
      <w:r>
        <w:rPr>
          <w:rFonts w:ascii="Arial" w:hAnsi="Arial" w:cs="Arial"/>
          <w:sz w:val="18"/>
          <w:szCs w:val="18"/>
        </w:rPr>
        <w:t>dat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vandaag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niet</w:t>
      </w:r>
      <w:proofErr w:type="spellEnd"/>
    </w:p>
    <w:p w14:paraId="52DDE1EA" w14:textId="7B748CF8" w:rsidR="00DA2628" w:rsidRDefault="00DA2628" w:rsidP="00613C93">
      <w:pPr>
        <w:pStyle w:val="Normaalweb"/>
        <w:numPr>
          <w:ilvl w:val="0"/>
          <w:numId w:val="1"/>
        </w:numPr>
        <w:spacing w:line="264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Wat </w:t>
      </w:r>
      <w:proofErr w:type="spellStart"/>
      <w:r>
        <w:rPr>
          <w:rFonts w:ascii="Arial" w:hAnsi="Arial" w:cs="Arial"/>
          <w:sz w:val="18"/>
          <w:szCs w:val="18"/>
        </w:rPr>
        <w:t>wil</w:t>
      </w:r>
      <w:proofErr w:type="spellEnd"/>
      <w:r>
        <w:rPr>
          <w:rFonts w:ascii="Arial" w:hAnsi="Arial" w:cs="Arial"/>
          <w:sz w:val="18"/>
          <w:szCs w:val="18"/>
        </w:rPr>
        <w:t xml:space="preserve"> je </w:t>
      </w:r>
      <w:proofErr w:type="spellStart"/>
      <w:r>
        <w:rPr>
          <w:rFonts w:ascii="Arial" w:hAnsi="Arial" w:cs="Arial"/>
          <w:sz w:val="18"/>
          <w:szCs w:val="18"/>
        </w:rPr>
        <w:t>dat</w:t>
      </w:r>
      <w:proofErr w:type="spellEnd"/>
      <w:r>
        <w:rPr>
          <w:rFonts w:ascii="Arial" w:hAnsi="Arial" w:cs="Arial"/>
          <w:sz w:val="18"/>
          <w:szCs w:val="18"/>
        </w:rPr>
        <w:t xml:space="preserve"> ze </w:t>
      </w:r>
      <w:proofErr w:type="spellStart"/>
      <w:r>
        <w:rPr>
          <w:rFonts w:ascii="Arial" w:hAnsi="Arial" w:cs="Arial"/>
          <w:sz w:val="18"/>
          <w:szCs w:val="18"/>
        </w:rPr>
        <w:t>doen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tijdens</w:t>
      </w:r>
      <w:proofErr w:type="spellEnd"/>
      <w:r>
        <w:rPr>
          <w:rFonts w:ascii="Arial" w:hAnsi="Arial" w:cs="Arial"/>
          <w:sz w:val="18"/>
          <w:szCs w:val="18"/>
        </w:rPr>
        <w:t xml:space="preserve"> het </w:t>
      </w:r>
      <w:proofErr w:type="spellStart"/>
      <w:r>
        <w:rPr>
          <w:rFonts w:ascii="Arial" w:hAnsi="Arial" w:cs="Arial"/>
          <w:sz w:val="18"/>
          <w:szCs w:val="18"/>
        </w:rPr>
        <w:t>nakijken</w:t>
      </w:r>
      <w:proofErr w:type="spellEnd"/>
      <w:r>
        <w:rPr>
          <w:rFonts w:ascii="Arial" w:hAnsi="Arial" w:cs="Arial"/>
          <w:sz w:val="18"/>
          <w:szCs w:val="18"/>
        </w:rPr>
        <w:t xml:space="preserve">? -&gt; </w:t>
      </w:r>
      <w:proofErr w:type="spellStart"/>
      <w:r>
        <w:rPr>
          <w:rFonts w:ascii="Arial" w:hAnsi="Arial" w:cs="Arial"/>
          <w:sz w:val="18"/>
          <w:szCs w:val="18"/>
        </w:rPr>
        <w:t>verbeteren</w:t>
      </w:r>
      <w:proofErr w:type="spellEnd"/>
      <w:r>
        <w:rPr>
          <w:rFonts w:ascii="Arial" w:hAnsi="Arial" w:cs="Arial"/>
          <w:sz w:val="18"/>
          <w:szCs w:val="18"/>
        </w:rPr>
        <w:t xml:space="preserve">? -&gt; </w:t>
      </w:r>
      <w:proofErr w:type="spellStart"/>
      <w:r>
        <w:rPr>
          <w:rFonts w:ascii="Arial" w:hAnsi="Arial" w:cs="Arial"/>
          <w:sz w:val="18"/>
          <w:szCs w:val="18"/>
        </w:rPr>
        <w:t>ander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kleurtje</w:t>
      </w:r>
      <w:proofErr w:type="spellEnd"/>
      <w:r>
        <w:rPr>
          <w:rFonts w:ascii="Arial" w:hAnsi="Arial" w:cs="Arial"/>
          <w:sz w:val="18"/>
          <w:szCs w:val="18"/>
        </w:rPr>
        <w:t>?</w:t>
      </w:r>
    </w:p>
    <w:p w14:paraId="4150FD4E" w14:textId="10D1F6EB" w:rsidR="00DA2628" w:rsidRPr="00613C93" w:rsidRDefault="00AA643E" w:rsidP="00613C93">
      <w:pPr>
        <w:pStyle w:val="Normaalweb"/>
        <w:numPr>
          <w:ilvl w:val="0"/>
          <w:numId w:val="1"/>
        </w:numPr>
        <w:spacing w:line="264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Pauze</w:t>
      </w:r>
      <w:proofErr w:type="spellEnd"/>
      <w:r>
        <w:rPr>
          <w:rFonts w:ascii="Arial" w:hAnsi="Arial" w:cs="Arial"/>
          <w:sz w:val="18"/>
          <w:szCs w:val="18"/>
        </w:rPr>
        <w:t xml:space="preserve"> is </w:t>
      </w:r>
      <w:proofErr w:type="spellStart"/>
      <w:r>
        <w:rPr>
          <w:rFonts w:ascii="Arial" w:hAnsi="Arial" w:cs="Arial"/>
          <w:sz w:val="18"/>
          <w:szCs w:val="18"/>
        </w:rPr>
        <w:t>wel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echt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pau</w:t>
      </w:r>
      <w:r w:rsidR="00332519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e</w:t>
      </w:r>
      <w:proofErr w:type="spellEnd"/>
      <w:r>
        <w:rPr>
          <w:rFonts w:ascii="Arial" w:hAnsi="Arial" w:cs="Arial"/>
          <w:sz w:val="18"/>
          <w:szCs w:val="18"/>
        </w:rPr>
        <w:t xml:space="preserve"> -&gt; </w:t>
      </w:r>
      <w:proofErr w:type="spellStart"/>
      <w:r>
        <w:rPr>
          <w:rFonts w:ascii="Arial" w:hAnsi="Arial" w:cs="Arial"/>
          <w:sz w:val="18"/>
          <w:szCs w:val="18"/>
        </w:rPr>
        <w:t>kinderen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hebben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snel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geluisterd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dus</w:t>
      </w:r>
      <w:proofErr w:type="spellEnd"/>
      <w:r>
        <w:rPr>
          <w:rFonts w:ascii="Arial" w:hAnsi="Arial" w:cs="Arial"/>
          <w:sz w:val="18"/>
          <w:szCs w:val="18"/>
        </w:rPr>
        <w:t xml:space="preserve"> prober je </w:t>
      </w:r>
      <w:proofErr w:type="spellStart"/>
      <w:r>
        <w:rPr>
          <w:rFonts w:ascii="Arial" w:hAnsi="Arial" w:cs="Arial"/>
          <w:sz w:val="18"/>
          <w:szCs w:val="18"/>
        </w:rPr>
        <w:t>hier</w:t>
      </w:r>
      <w:proofErr w:type="spellEnd"/>
      <w:r>
        <w:rPr>
          <w:rFonts w:ascii="Arial" w:hAnsi="Arial" w:cs="Arial"/>
          <w:sz w:val="18"/>
          <w:szCs w:val="18"/>
        </w:rPr>
        <w:t xml:space="preserve"> dan </w:t>
      </w:r>
      <w:proofErr w:type="spellStart"/>
      <w:r>
        <w:rPr>
          <w:rFonts w:ascii="Arial" w:hAnsi="Arial" w:cs="Arial"/>
          <w:sz w:val="18"/>
          <w:szCs w:val="18"/>
        </w:rPr>
        <w:t>ook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aan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houden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sectPr w:rsidR="00DA2628" w:rsidRPr="00613C93" w:rsidSect="00ED45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0716"/>
    <w:multiLevelType w:val="hybridMultilevel"/>
    <w:tmpl w:val="6C78D1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8770B"/>
    <w:multiLevelType w:val="hybridMultilevel"/>
    <w:tmpl w:val="C25AA72E"/>
    <w:lvl w:ilvl="0" w:tplc="F83CD7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36F"/>
    <w:multiLevelType w:val="hybridMultilevel"/>
    <w:tmpl w:val="E8FA7B96"/>
    <w:lvl w:ilvl="0" w:tplc="03E24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2D1EEA"/>
    <w:multiLevelType w:val="hybridMultilevel"/>
    <w:tmpl w:val="0CF465AC"/>
    <w:lvl w:ilvl="0" w:tplc="6EC2896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C7DC5"/>
    <w:multiLevelType w:val="hybridMultilevel"/>
    <w:tmpl w:val="85E6444E"/>
    <w:lvl w:ilvl="0" w:tplc="4D38E310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129C0"/>
    <w:multiLevelType w:val="hybridMultilevel"/>
    <w:tmpl w:val="F3C2E7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386371">
    <w:abstractNumId w:val="1"/>
  </w:num>
  <w:num w:numId="2" w16cid:durableId="176383542">
    <w:abstractNumId w:val="4"/>
  </w:num>
  <w:num w:numId="3" w16cid:durableId="1692876359">
    <w:abstractNumId w:val="5"/>
  </w:num>
  <w:num w:numId="4" w16cid:durableId="1287080626">
    <w:abstractNumId w:val="3"/>
  </w:num>
  <w:num w:numId="5" w16cid:durableId="1564757229">
    <w:abstractNumId w:val="2"/>
  </w:num>
  <w:num w:numId="6" w16cid:durableId="1073550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B5F"/>
    <w:rsid w:val="00011DFD"/>
    <w:rsid w:val="000226E7"/>
    <w:rsid w:val="00031941"/>
    <w:rsid w:val="00033BC3"/>
    <w:rsid w:val="00061306"/>
    <w:rsid w:val="00063383"/>
    <w:rsid w:val="000852C5"/>
    <w:rsid w:val="00086016"/>
    <w:rsid w:val="000A0980"/>
    <w:rsid w:val="000A30B6"/>
    <w:rsid w:val="000D129B"/>
    <w:rsid w:val="000E1263"/>
    <w:rsid w:val="000E2802"/>
    <w:rsid w:val="001016B2"/>
    <w:rsid w:val="001169C2"/>
    <w:rsid w:val="00123108"/>
    <w:rsid w:val="00135A6C"/>
    <w:rsid w:val="00173232"/>
    <w:rsid w:val="00181D37"/>
    <w:rsid w:val="001B2326"/>
    <w:rsid w:val="001C610F"/>
    <w:rsid w:val="001D3B57"/>
    <w:rsid w:val="001D7B5F"/>
    <w:rsid w:val="00207DB9"/>
    <w:rsid w:val="0023542D"/>
    <w:rsid w:val="00243095"/>
    <w:rsid w:val="002463CB"/>
    <w:rsid w:val="00246462"/>
    <w:rsid w:val="00250781"/>
    <w:rsid w:val="00276DD4"/>
    <w:rsid w:val="0029168D"/>
    <w:rsid w:val="002C4D60"/>
    <w:rsid w:val="002C7517"/>
    <w:rsid w:val="002E2687"/>
    <w:rsid w:val="002E7EE4"/>
    <w:rsid w:val="00313195"/>
    <w:rsid w:val="00332519"/>
    <w:rsid w:val="003358BC"/>
    <w:rsid w:val="00380E6F"/>
    <w:rsid w:val="00391750"/>
    <w:rsid w:val="003A3DDB"/>
    <w:rsid w:val="003A4FB0"/>
    <w:rsid w:val="003D1E64"/>
    <w:rsid w:val="00405E45"/>
    <w:rsid w:val="00423CE5"/>
    <w:rsid w:val="00431343"/>
    <w:rsid w:val="00472A73"/>
    <w:rsid w:val="00473118"/>
    <w:rsid w:val="004A3B1A"/>
    <w:rsid w:val="004D1309"/>
    <w:rsid w:val="004D3FB6"/>
    <w:rsid w:val="00502D2B"/>
    <w:rsid w:val="00504D8D"/>
    <w:rsid w:val="00520B51"/>
    <w:rsid w:val="005305DB"/>
    <w:rsid w:val="00545231"/>
    <w:rsid w:val="00570FEF"/>
    <w:rsid w:val="00582991"/>
    <w:rsid w:val="00583339"/>
    <w:rsid w:val="005955F7"/>
    <w:rsid w:val="005B5307"/>
    <w:rsid w:val="005E123D"/>
    <w:rsid w:val="005E18F7"/>
    <w:rsid w:val="005F7141"/>
    <w:rsid w:val="00613C93"/>
    <w:rsid w:val="006231BF"/>
    <w:rsid w:val="00651744"/>
    <w:rsid w:val="006547ED"/>
    <w:rsid w:val="00663C02"/>
    <w:rsid w:val="006644FF"/>
    <w:rsid w:val="006668C8"/>
    <w:rsid w:val="00673DAF"/>
    <w:rsid w:val="006A332E"/>
    <w:rsid w:val="006A564A"/>
    <w:rsid w:val="006A5DDD"/>
    <w:rsid w:val="006C7BB0"/>
    <w:rsid w:val="00751003"/>
    <w:rsid w:val="00760C87"/>
    <w:rsid w:val="007640D1"/>
    <w:rsid w:val="007740AC"/>
    <w:rsid w:val="007C70E9"/>
    <w:rsid w:val="007D3146"/>
    <w:rsid w:val="007F4E17"/>
    <w:rsid w:val="00804002"/>
    <w:rsid w:val="00812414"/>
    <w:rsid w:val="00840A5F"/>
    <w:rsid w:val="00841C98"/>
    <w:rsid w:val="00842E80"/>
    <w:rsid w:val="00845E8A"/>
    <w:rsid w:val="00857BF4"/>
    <w:rsid w:val="008A7270"/>
    <w:rsid w:val="008C5504"/>
    <w:rsid w:val="008D32ED"/>
    <w:rsid w:val="008E7BDB"/>
    <w:rsid w:val="008F3B6B"/>
    <w:rsid w:val="00910C99"/>
    <w:rsid w:val="00911242"/>
    <w:rsid w:val="009422B1"/>
    <w:rsid w:val="00942B63"/>
    <w:rsid w:val="00944114"/>
    <w:rsid w:val="00944E1F"/>
    <w:rsid w:val="009641A9"/>
    <w:rsid w:val="009663ED"/>
    <w:rsid w:val="00970E9F"/>
    <w:rsid w:val="00973AB8"/>
    <w:rsid w:val="00976605"/>
    <w:rsid w:val="009C74B1"/>
    <w:rsid w:val="009F5001"/>
    <w:rsid w:val="00A055ED"/>
    <w:rsid w:val="00A074F9"/>
    <w:rsid w:val="00A10FE6"/>
    <w:rsid w:val="00A128AB"/>
    <w:rsid w:val="00A2433A"/>
    <w:rsid w:val="00A30CEA"/>
    <w:rsid w:val="00A311E6"/>
    <w:rsid w:val="00A45285"/>
    <w:rsid w:val="00A51826"/>
    <w:rsid w:val="00A6774D"/>
    <w:rsid w:val="00AA63E0"/>
    <w:rsid w:val="00AA643E"/>
    <w:rsid w:val="00AB5C38"/>
    <w:rsid w:val="00AB5F8C"/>
    <w:rsid w:val="00AC6FC1"/>
    <w:rsid w:val="00AE2A04"/>
    <w:rsid w:val="00AE6F99"/>
    <w:rsid w:val="00B03930"/>
    <w:rsid w:val="00B12EB7"/>
    <w:rsid w:val="00B24174"/>
    <w:rsid w:val="00B3482A"/>
    <w:rsid w:val="00B46525"/>
    <w:rsid w:val="00B6293A"/>
    <w:rsid w:val="00B65684"/>
    <w:rsid w:val="00B710E2"/>
    <w:rsid w:val="00B85ABF"/>
    <w:rsid w:val="00BC67F6"/>
    <w:rsid w:val="00BD30C3"/>
    <w:rsid w:val="00BD49F7"/>
    <w:rsid w:val="00BE2C80"/>
    <w:rsid w:val="00BE4DDA"/>
    <w:rsid w:val="00BF741F"/>
    <w:rsid w:val="00C07A78"/>
    <w:rsid w:val="00C23D94"/>
    <w:rsid w:val="00C35963"/>
    <w:rsid w:val="00C36B5F"/>
    <w:rsid w:val="00C71337"/>
    <w:rsid w:val="00C737BD"/>
    <w:rsid w:val="00CC3626"/>
    <w:rsid w:val="00CD0FC2"/>
    <w:rsid w:val="00CD18D8"/>
    <w:rsid w:val="00CD4A74"/>
    <w:rsid w:val="00CF4EA3"/>
    <w:rsid w:val="00D27D7B"/>
    <w:rsid w:val="00D432C7"/>
    <w:rsid w:val="00D72714"/>
    <w:rsid w:val="00D82EA8"/>
    <w:rsid w:val="00DA2628"/>
    <w:rsid w:val="00DB5F5E"/>
    <w:rsid w:val="00DC5634"/>
    <w:rsid w:val="00E2694C"/>
    <w:rsid w:val="00E40481"/>
    <w:rsid w:val="00E85269"/>
    <w:rsid w:val="00EC712E"/>
    <w:rsid w:val="00ED4576"/>
    <w:rsid w:val="00EF35C3"/>
    <w:rsid w:val="00F24B54"/>
    <w:rsid w:val="00F37F66"/>
    <w:rsid w:val="00F50674"/>
    <w:rsid w:val="00F53104"/>
    <w:rsid w:val="00F714EE"/>
    <w:rsid w:val="00F73302"/>
    <w:rsid w:val="00F74F40"/>
    <w:rsid w:val="00F80129"/>
    <w:rsid w:val="00F8523A"/>
    <w:rsid w:val="00FA305F"/>
    <w:rsid w:val="00FB4D29"/>
    <w:rsid w:val="00FB7EE8"/>
    <w:rsid w:val="00FC3F6F"/>
    <w:rsid w:val="00FE1E28"/>
    <w:rsid w:val="00FE5F00"/>
    <w:rsid w:val="00F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15B88"/>
  <w15:docId w15:val="{CE9D62E5-92D3-444F-B404-3B08B174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GB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trakop3">
    <w:name w:val="intra_kop3"/>
    <w:basedOn w:val="Normaalweb"/>
    <w:pPr>
      <w:spacing w:before="100" w:beforeAutospacing="1" w:after="100" w:afterAutospacing="1"/>
    </w:pPr>
    <w:rPr>
      <w:rFonts w:ascii="Verdana" w:hAnsi="Verdana"/>
      <w:b/>
      <w:color w:val="00844A"/>
      <w:szCs w:val="15"/>
      <w:lang w:val="en-US"/>
    </w:rPr>
  </w:style>
  <w:style w:type="paragraph" w:styleId="Normaalweb">
    <w:name w:val="Normal (Web)"/>
    <w:basedOn w:val="Standaard"/>
  </w:style>
  <w:style w:type="paragraph" w:styleId="Plattetekst">
    <w:name w:val="Body Text"/>
    <w:basedOn w:val="Standaard"/>
    <w:rPr>
      <w:sz w:val="16"/>
      <w:lang w:val="nl-NL"/>
    </w:rPr>
  </w:style>
  <w:style w:type="character" w:styleId="GevolgdeHyperlink">
    <w:name w:val="FollowedHyperlink"/>
    <w:basedOn w:val="Standaardalinea-lettertype"/>
    <w:rPr>
      <w:rFonts w:ascii="Verdana" w:hAnsi="Verdana"/>
      <w:strike w:val="0"/>
      <w:dstrike w:val="0"/>
      <w:color w:val="009900"/>
      <w:sz w:val="15"/>
      <w:szCs w:val="15"/>
      <w:u w:val="none"/>
      <w:effect w:val="none"/>
    </w:rPr>
  </w:style>
  <w:style w:type="table" w:styleId="Tabelraster">
    <w:name w:val="Table Grid"/>
    <w:basedOn w:val="Standaardtabel"/>
    <w:rsid w:val="0058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8A72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A7270"/>
    <w:rPr>
      <w:rFonts w:ascii="Tahoma" w:hAnsi="Tahoma" w:cs="Tahoma"/>
      <w:sz w:val="16"/>
      <w:szCs w:val="16"/>
      <w:lang w:val="en-GB"/>
    </w:rPr>
  </w:style>
  <w:style w:type="paragraph" w:styleId="Lijstalinea">
    <w:name w:val="List Paragraph"/>
    <w:basedOn w:val="Standaard"/>
    <w:uiPriority w:val="34"/>
    <w:qFormat/>
    <w:rsid w:val="002E2687"/>
    <w:pPr>
      <w:ind w:left="720"/>
      <w:contextualSpacing/>
    </w:pPr>
  </w:style>
  <w:style w:type="character" w:styleId="Hyperlink">
    <w:name w:val="Hyperlink"/>
    <w:basedOn w:val="Standaardalinea-lettertype"/>
    <w:unhideWhenUsed/>
    <w:rsid w:val="00F714EE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71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LESVOORBEREIDINGSFORMULIER</vt:lpstr>
    </vt:vector>
  </TitlesOfParts>
  <Company>Saxion, APO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LESVOORBEREIDINGSFORMULIER</dc:title>
  <dc:creator>cme02</dc:creator>
  <cp:lastModifiedBy>Gert Bos</cp:lastModifiedBy>
  <cp:revision>2</cp:revision>
  <cp:lastPrinted>2009-05-26T08:49:00Z</cp:lastPrinted>
  <dcterms:created xsi:type="dcterms:W3CDTF">2023-04-12T08:02:00Z</dcterms:created>
  <dcterms:modified xsi:type="dcterms:W3CDTF">2023-04-12T08:02:00Z</dcterms:modified>
</cp:coreProperties>
</file>