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4237A653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B07C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C3A5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C3A59" w:rsidRPr="00AC3A5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AC3A59">
                              <w:rPr>
                                <w:sz w:val="20"/>
                                <w:szCs w:val="20"/>
                              </w:rPr>
                              <w:t xml:space="preserve"> kwartiel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34085EE0" w:rsidR="00645338" w:rsidRPr="00A43627" w:rsidRDefault="00B07C84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Vakdidactisch bekwaam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4237A653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B07C84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AC3A59">
                        <w:rPr>
                          <w:sz w:val="20"/>
                          <w:szCs w:val="20"/>
                        </w:rPr>
                        <w:t>2</w:t>
                      </w:r>
                      <w:r w:rsidR="00AC3A59" w:rsidRPr="00AC3A5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AC3A59">
                        <w:rPr>
                          <w:sz w:val="20"/>
                          <w:szCs w:val="20"/>
                        </w:rPr>
                        <w:t xml:space="preserve"> kwartiel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34085EE0" w:rsidR="00645338" w:rsidRPr="00A43627" w:rsidRDefault="00B07C84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>
                        <w:rPr>
                          <w:rFonts w:cs="Arial"/>
                          <w:szCs w:val="20"/>
                          <w:lang w:val="nl-NL"/>
                        </w:rPr>
                        <w:t>Vakdidactisch bekwaam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6F33F934" w14:textId="77777777" w:rsidR="00966B67" w:rsidRDefault="00AC3A59" w:rsidP="00B07C8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Differentiatie</w:t>
            </w:r>
          </w:p>
          <w:p w14:paraId="70415E23" w14:textId="564C2EDC" w:rsidR="00AC3A59" w:rsidRPr="004A4F3B" w:rsidRDefault="00AC3A59" w:rsidP="00B07C8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Verrijken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E84248">
        <w:trPr>
          <w:cantSplit/>
          <w:trHeight w:val="1838"/>
        </w:trPr>
        <w:tc>
          <w:tcPr>
            <w:tcW w:w="2470" w:type="dxa"/>
            <w:tcBorders>
              <w:bottom w:val="single" w:sz="4" w:space="0" w:color="auto"/>
            </w:tcBorders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7A8B3954" w14:textId="3EEF2C39" w:rsidR="00044B0B" w:rsidRPr="006E60BC" w:rsidRDefault="00AC3A59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Ik wil in het komende kwartiel werken aan het verrijken van de methodes en daarin ook te differentiëren, dit wil ik doen in mijn lessen van taal en rekenen. </w:t>
            </w:r>
          </w:p>
          <w:p w14:paraId="4A233AB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E84248">
        <w:trPr>
          <w:cantSplit/>
          <w:trHeight w:val="130"/>
        </w:trPr>
        <w:tc>
          <w:tcPr>
            <w:tcW w:w="2470" w:type="dxa"/>
            <w:vMerge w:val="restart"/>
            <w:tcBorders>
              <w:bottom w:val="nil"/>
            </w:tcBorders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614E3A" w14:paraId="7BD8E1B7" w14:textId="77777777" w:rsidTr="00E84248">
        <w:trPr>
          <w:cantSplit/>
          <w:trHeight w:val="459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33CA3A9C" w:rsidR="00044B0B" w:rsidRPr="00044B0B" w:rsidRDefault="00AC3A59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1.4</w:t>
            </w:r>
          </w:p>
        </w:tc>
        <w:tc>
          <w:tcPr>
            <w:tcW w:w="6395" w:type="dxa"/>
            <w:gridSpan w:val="2"/>
          </w:tcPr>
          <w:p w14:paraId="76DFA4FF" w14:textId="6030C152" w:rsidR="00044B0B" w:rsidRPr="00564817" w:rsidRDefault="00AC3A59" w:rsidP="00564817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AC3A59">
              <w:rPr>
                <w:rFonts w:cs="Arial"/>
                <w:b/>
                <w:bCs/>
                <w:szCs w:val="20"/>
                <w:lang w:val="nl-NL"/>
              </w:rPr>
              <w:t>• gebruikt verschillende manieren om binnen een methode te differentiëren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614E3A" w14:paraId="38BB6EF8" w14:textId="77777777" w:rsidTr="00E84248">
        <w:trPr>
          <w:cantSplit/>
          <w:trHeight w:val="423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26C35623" w:rsidR="00044B0B" w:rsidRPr="00564817" w:rsidRDefault="00AC3A59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1.5</w:t>
            </w:r>
          </w:p>
        </w:tc>
        <w:tc>
          <w:tcPr>
            <w:tcW w:w="6395" w:type="dxa"/>
            <w:gridSpan w:val="2"/>
          </w:tcPr>
          <w:p w14:paraId="627E4793" w14:textId="09CA0869" w:rsidR="00044B0B" w:rsidRPr="00437E77" w:rsidRDefault="00AC3A59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AC3A59">
              <w:rPr>
                <w:rFonts w:cs="Arial"/>
                <w:b/>
                <w:bCs/>
                <w:szCs w:val="20"/>
                <w:lang w:val="nl-NL"/>
              </w:rPr>
              <w:t>• kan de methode aanvullen en verrijken</w:t>
            </w: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614E3A" w14:paraId="1597EA2D" w14:textId="77777777" w:rsidTr="00E84248">
        <w:trPr>
          <w:cantSplit/>
          <w:trHeight w:val="403"/>
        </w:trPr>
        <w:tc>
          <w:tcPr>
            <w:tcW w:w="2470" w:type="dxa"/>
            <w:vMerge/>
            <w:tcBorders>
              <w:top w:val="nil"/>
              <w:bottom w:val="nil"/>
            </w:tcBorders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1A7F006A" w:rsidR="00044B0B" w:rsidRPr="00564817" w:rsidRDefault="00AC3A59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1.6</w:t>
            </w:r>
          </w:p>
        </w:tc>
        <w:tc>
          <w:tcPr>
            <w:tcW w:w="6395" w:type="dxa"/>
            <w:gridSpan w:val="2"/>
          </w:tcPr>
          <w:p w14:paraId="7CC3EFBD" w14:textId="6BAD1594" w:rsidR="00044B0B" w:rsidRPr="00A31E3D" w:rsidRDefault="00AC3A59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AC3A59">
              <w:rPr>
                <w:rFonts w:cs="Arial"/>
                <w:b/>
                <w:bCs/>
                <w:szCs w:val="20"/>
                <w:lang w:val="nl-NL"/>
              </w:rPr>
              <w:t>• gebruikt verschillende didactische leer- en werkvormen</w:t>
            </w: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734A37" w:rsidRPr="00614E3A" w14:paraId="774869EA" w14:textId="77777777" w:rsidTr="00E84248">
        <w:trPr>
          <w:cantSplit/>
          <w:trHeight w:val="403"/>
        </w:trPr>
        <w:tc>
          <w:tcPr>
            <w:tcW w:w="2470" w:type="dxa"/>
            <w:tcBorders>
              <w:top w:val="nil"/>
              <w:bottom w:val="nil"/>
            </w:tcBorders>
          </w:tcPr>
          <w:p w14:paraId="3E534611" w14:textId="77777777" w:rsidR="00734A37" w:rsidRPr="00564817" w:rsidRDefault="00734A3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1BB3D0A5" w14:textId="5A2E5094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5C5814F1" w14:textId="052AE8B6" w:rsidR="00734A37" w:rsidRPr="00A31E3D" w:rsidRDefault="00734A3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3A285AEF" w14:textId="77777777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935668E" w14:textId="77777777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50AC265C" w14:textId="77777777" w:rsidR="00734A37" w:rsidRPr="00564817" w:rsidRDefault="00734A37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304AEA" w:rsidRPr="00614E3A" w14:paraId="27F9AAF7" w14:textId="77777777" w:rsidTr="00E84248">
        <w:trPr>
          <w:cantSplit/>
          <w:trHeight w:val="403"/>
        </w:trPr>
        <w:tc>
          <w:tcPr>
            <w:tcW w:w="2470" w:type="dxa"/>
            <w:tcBorders>
              <w:top w:val="nil"/>
            </w:tcBorders>
          </w:tcPr>
          <w:p w14:paraId="30B7934C" w14:textId="77777777" w:rsidR="00304AEA" w:rsidRPr="00564817" w:rsidRDefault="00304AEA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0D9AA43A" w14:textId="59FDFF59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009B01D7" w14:textId="3DD61C07" w:rsidR="00304AEA" w:rsidRPr="00A31E3D" w:rsidRDefault="00304AEA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55A2547E" w14:textId="77777777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F90593D" w14:textId="77777777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FBC5AF0" w14:textId="77777777" w:rsidR="00304AEA" w:rsidRPr="00564817" w:rsidRDefault="00304AEA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614E3A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5537AF81" w14:textId="4906F255" w:rsidR="00044B0B" w:rsidRDefault="00AC3A59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In mijn methode lessen van taal en rekenen wil </w:t>
            </w:r>
            <w:r w:rsidR="002D54CD">
              <w:rPr>
                <w:rFonts w:cs="Arial"/>
                <w:b/>
                <w:szCs w:val="20"/>
                <w:lang w:val="nl-NL"/>
              </w:rPr>
              <w:t>ik de leerlingen op een andere manier laten leren en daarin de leerlingen op hun eigen niveau laten werken. Dit doe ik door middel van verschillende didactiek</w:t>
            </w:r>
            <w:r w:rsidR="00614E3A">
              <w:rPr>
                <w:rFonts w:cs="Arial"/>
                <w:b/>
                <w:szCs w:val="20"/>
                <w:lang w:val="nl-NL"/>
              </w:rPr>
              <w:t>en</w:t>
            </w:r>
            <w:r w:rsidR="002D54CD">
              <w:rPr>
                <w:rFonts w:cs="Arial"/>
                <w:b/>
                <w:szCs w:val="20"/>
                <w:lang w:val="nl-NL"/>
              </w:rPr>
              <w:t xml:space="preserve"> toe te passen.</w:t>
            </w:r>
          </w:p>
          <w:p w14:paraId="387DF0A6" w14:textId="5285D7DC" w:rsidR="002D54CD" w:rsidRDefault="002D54CD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619083" w14:textId="0C6958E8" w:rsidR="00044B0B" w:rsidRPr="00044B0B" w:rsidRDefault="002D54CD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De rol van de mentor hierin is te kijken naar mijn lesvoorbereiding en te evalueren wanneer ik deze les geef.</w:t>
            </w:r>
          </w:p>
          <w:p w14:paraId="22F1E1A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614E3A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614E3A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1176" w14:textId="77777777" w:rsidR="001438D4" w:rsidRDefault="001438D4" w:rsidP="005554BD">
      <w:r>
        <w:separator/>
      </w:r>
    </w:p>
  </w:endnote>
  <w:endnote w:type="continuationSeparator" w:id="0">
    <w:p w14:paraId="46EC2190" w14:textId="77777777" w:rsidR="001438D4" w:rsidRDefault="001438D4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A1C3" w14:textId="77777777" w:rsidR="001438D4" w:rsidRDefault="001438D4" w:rsidP="005554BD">
      <w:r>
        <w:separator/>
      </w:r>
    </w:p>
  </w:footnote>
  <w:footnote w:type="continuationSeparator" w:id="0">
    <w:p w14:paraId="46820788" w14:textId="77777777" w:rsidR="001438D4" w:rsidRDefault="001438D4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E33E6"/>
    <w:multiLevelType w:val="hybridMultilevel"/>
    <w:tmpl w:val="10E2FA90"/>
    <w:lvl w:ilvl="0" w:tplc="7C9C0F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59A0"/>
    <w:rsid w:val="00093EA6"/>
    <w:rsid w:val="000A326A"/>
    <w:rsid w:val="000D3F0D"/>
    <w:rsid w:val="000F726B"/>
    <w:rsid w:val="00102615"/>
    <w:rsid w:val="00107B54"/>
    <w:rsid w:val="001248BE"/>
    <w:rsid w:val="001307B1"/>
    <w:rsid w:val="00131212"/>
    <w:rsid w:val="001438D4"/>
    <w:rsid w:val="00143DBE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20172"/>
    <w:rsid w:val="00235A47"/>
    <w:rsid w:val="00241ACC"/>
    <w:rsid w:val="00247B0E"/>
    <w:rsid w:val="002553C8"/>
    <w:rsid w:val="002615A4"/>
    <w:rsid w:val="002B6232"/>
    <w:rsid w:val="002C0A99"/>
    <w:rsid w:val="002C7AA1"/>
    <w:rsid w:val="002D54CD"/>
    <w:rsid w:val="002E463A"/>
    <w:rsid w:val="002F7626"/>
    <w:rsid w:val="00300FE8"/>
    <w:rsid w:val="00304AEA"/>
    <w:rsid w:val="00346185"/>
    <w:rsid w:val="003500B7"/>
    <w:rsid w:val="003515DB"/>
    <w:rsid w:val="0035188B"/>
    <w:rsid w:val="00357EB2"/>
    <w:rsid w:val="00360E74"/>
    <w:rsid w:val="003678D4"/>
    <w:rsid w:val="00371306"/>
    <w:rsid w:val="003C1DAD"/>
    <w:rsid w:val="003C1ED5"/>
    <w:rsid w:val="003D6F15"/>
    <w:rsid w:val="00402648"/>
    <w:rsid w:val="00404ADA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D3A"/>
    <w:rsid w:val="00514488"/>
    <w:rsid w:val="00515449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28E1"/>
    <w:rsid w:val="005D48B6"/>
    <w:rsid w:val="005D4C9C"/>
    <w:rsid w:val="005F4716"/>
    <w:rsid w:val="0060049A"/>
    <w:rsid w:val="00613DE1"/>
    <w:rsid w:val="00614E3A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34A37"/>
    <w:rsid w:val="00750971"/>
    <w:rsid w:val="007618F3"/>
    <w:rsid w:val="00763443"/>
    <w:rsid w:val="007724F9"/>
    <w:rsid w:val="007832BD"/>
    <w:rsid w:val="00784378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43999"/>
    <w:rsid w:val="00867831"/>
    <w:rsid w:val="00885088"/>
    <w:rsid w:val="008A6BFC"/>
    <w:rsid w:val="008B20B9"/>
    <w:rsid w:val="008F28F2"/>
    <w:rsid w:val="009211D4"/>
    <w:rsid w:val="00925A49"/>
    <w:rsid w:val="009356B2"/>
    <w:rsid w:val="00937C36"/>
    <w:rsid w:val="00965C44"/>
    <w:rsid w:val="00966B67"/>
    <w:rsid w:val="00972087"/>
    <w:rsid w:val="00977D2E"/>
    <w:rsid w:val="009859D8"/>
    <w:rsid w:val="00993739"/>
    <w:rsid w:val="00994FC8"/>
    <w:rsid w:val="009C233A"/>
    <w:rsid w:val="009D2731"/>
    <w:rsid w:val="009E4499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1332"/>
    <w:rsid w:val="00A96BE9"/>
    <w:rsid w:val="00AB3061"/>
    <w:rsid w:val="00AC3A59"/>
    <w:rsid w:val="00AD6D17"/>
    <w:rsid w:val="00AE6D04"/>
    <w:rsid w:val="00AF2394"/>
    <w:rsid w:val="00AF3E2C"/>
    <w:rsid w:val="00B0149F"/>
    <w:rsid w:val="00B06F85"/>
    <w:rsid w:val="00B07C84"/>
    <w:rsid w:val="00B136A7"/>
    <w:rsid w:val="00B171A3"/>
    <w:rsid w:val="00B20C7E"/>
    <w:rsid w:val="00B21F2B"/>
    <w:rsid w:val="00B229BC"/>
    <w:rsid w:val="00B24E93"/>
    <w:rsid w:val="00B775E6"/>
    <w:rsid w:val="00BA3765"/>
    <w:rsid w:val="00BB58EB"/>
    <w:rsid w:val="00BF11DA"/>
    <w:rsid w:val="00BF3092"/>
    <w:rsid w:val="00BF4EF2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E21A1"/>
    <w:rsid w:val="00CE540B"/>
    <w:rsid w:val="00CF2CA9"/>
    <w:rsid w:val="00D03FBD"/>
    <w:rsid w:val="00D1454E"/>
    <w:rsid w:val="00D23CC1"/>
    <w:rsid w:val="00D31523"/>
    <w:rsid w:val="00D4280A"/>
    <w:rsid w:val="00D45135"/>
    <w:rsid w:val="00D52687"/>
    <w:rsid w:val="00D60002"/>
    <w:rsid w:val="00D63D0F"/>
    <w:rsid w:val="00D94CDF"/>
    <w:rsid w:val="00DB1F30"/>
    <w:rsid w:val="00DB3C68"/>
    <w:rsid w:val="00DB6EE1"/>
    <w:rsid w:val="00DC07B8"/>
    <w:rsid w:val="00DE1287"/>
    <w:rsid w:val="00DE7043"/>
    <w:rsid w:val="00E0155D"/>
    <w:rsid w:val="00E06B18"/>
    <w:rsid w:val="00E11127"/>
    <w:rsid w:val="00E224B1"/>
    <w:rsid w:val="00E42ED1"/>
    <w:rsid w:val="00E438DF"/>
    <w:rsid w:val="00E5232B"/>
    <w:rsid w:val="00E81690"/>
    <w:rsid w:val="00E84248"/>
    <w:rsid w:val="00E87FDE"/>
    <w:rsid w:val="00E9621C"/>
    <w:rsid w:val="00EA3B46"/>
    <w:rsid w:val="00EC3595"/>
    <w:rsid w:val="00ED4DA7"/>
    <w:rsid w:val="00EF18A3"/>
    <w:rsid w:val="00EF583A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44</cp:revision>
  <dcterms:created xsi:type="dcterms:W3CDTF">2021-10-22T08:28:00Z</dcterms:created>
  <dcterms:modified xsi:type="dcterms:W3CDTF">2022-11-23T08:26:00Z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